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8520" w14:textId="22B723D3" w:rsidR="00AE0EEC" w:rsidRDefault="003B479E" w:rsidP="00AE0EEC">
      <w:pPr>
        <w:pStyle w:val="Heading1"/>
        <w:ind w:right="150"/>
      </w:pPr>
      <w:r>
        <w:t>Model</w:t>
      </w:r>
      <w:r>
        <w:rPr>
          <w:spacing w:val="-1"/>
        </w:rPr>
        <w:t xml:space="preserve"> </w:t>
      </w:r>
      <w:r>
        <w:t>COVID-19</w:t>
      </w:r>
      <w:r>
        <w:rPr>
          <w:spacing w:val="-1"/>
        </w:rPr>
        <w:t xml:space="preserve"> </w:t>
      </w:r>
      <w:r w:rsidR="1D1020C2">
        <w:t>Prevention Procedures</w:t>
      </w:r>
      <w:r w:rsidR="00A84041">
        <w:rPr>
          <w:spacing w:val="-1"/>
        </w:rPr>
        <w:t xml:space="preserve"> (</w:t>
      </w:r>
      <w:r w:rsidR="00867078">
        <w:rPr>
          <w:spacing w:val="-1"/>
        </w:rPr>
        <w:t>CPP</w:t>
      </w:r>
      <w:r w:rsidR="00A84041">
        <w:rPr>
          <w:spacing w:val="-1"/>
        </w:rPr>
        <w:t xml:space="preserve">) </w:t>
      </w:r>
      <w:r w:rsidR="00AE0EEC" w:rsidRPr="00AE0EEC">
        <w:t xml:space="preserve"> </w:t>
      </w:r>
    </w:p>
    <w:p w14:paraId="71F31C6A" w14:textId="4E8FC05D" w:rsidR="00AE0EEC" w:rsidRPr="00AE0EEC" w:rsidRDefault="00AE0EEC" w:rsidP="00AE0EEC">
      <w:pPr>
        <w:pStyle w:val="NoSpacing"/>
        <w:rPr>
          <w:color w:val="FFFFFF" w:themeColor="background1"/>
          <w:sz w:val="2"/>
          <w:szCs w:val="2"/>
        </w:rPr>
      </w:pPr>
      <w:r w:rsidRPr="00AE0EEC">
        <w:rPr>
          <w:color w:val="FFFFFF" w:themeColor="background1"/>
          <w:sz w:val="2"/>
          <w:szCs w:val="2"/>
        </w:rPr>
        <w:t>Screen reader settings.</w:t>
      </w:r>
    </w:p>
    <w:p w14:paraId="1A59EB1A" w14:textId="441E4196" w:rsidR="00FC7C6E" w:rsidRPr="00AE0EEC" w:rsidRDefault="00AE0EEC" w:rsidP="00AE0EEC">
      <w:pPr>
        <w:pStyle w:val="NoSpacing"/>
        <w:rPr>
          <w:color w:val="FFFFFF" w:themeColor="background1"/>
          <w:sz w:val="2"/>
          <w:szCs w:val="2"/>
        </w:rPr>
      </w:pPr>
      <w:r w:rsidRPr="00AE0EEC">
        <w:rPr>
          <w:color w:val="FFFFFF" w:themeColor="background1"/>
          <w:sz w:val="2"/>
          <w:szCs w:val="2"/>
        </w:rPr>
        <w:t xml:space="preserve">The </w:t>
      </w:r>
      <w:proofErr w:type="gramStart"/>
      <w:r w:rsidRPr="00AE0EEC">
        <w:rPr>
          <w:color w:val="FFFFFF" w:themeColor="background1"/>
          <w:sz w:val="2"/>
          <w:szCs w:val="2"/>
        </w:rPr>
        <w:t>worker</w:t>
      </w:r>
      <w:proofErr w:type="gramEnd"/>
      <w:r w:rsidRPr="00AE0EEC">
        <w:rPr>
          <w:color w:val="FFFFFF" w:themeColor="background1"/>
          <w:sz w:val="2"/>
          <w:szCs w:val="2"/>
        </w:rPr>
        <w:t xml:space="preserve"> to ensure compliance with the COVID-19 Emergency Temporary Rules can fill out this fill-in template. Instructions in red font in parentheses indicate where to enter workplace-specific information. Additional editing will be warranted, as necessary, to ensure that the written program is adapted to actual workplace conditions and characteristics. There are four Additional Considerations at the end of the document that may need to be incorporated into the CPP, where appropriate.</w:t>
      </w:r>
    </w:p>
    <w:p w14:paraId="07F9BC3B" w14:textId="034E2928" w:rsidR="008D21C8" w:rsidRDefault="1D1020C2" w:rsidP="00D91D33">
      <w:pPr>
        <w:pStyle w:val="BodyText"/>
        <w:spacing w:before="240" w:after="240"/>
        <w:ind w:left="480"/>
      </w:pPr>
      <w:r>
        <w:t xml:space="preserve">In California, all employers are required to establish, implement, and maintain an effective, written Injury and Illness Prevention (IIPP) program that meets the requirements of California Code of Regulations (CCR), Title 8, section 3203. COVID-19 is considered a workplace hazard and </w:t>
      </w:r>
      <w:r w:rsidR="006410D6">
        <w:t>most employers</w:t>
      </w:r>
      <w:r>
        <w:t xml:space="preserve"> must address COVID-19 prevention under their workplace IIPP.  COVID-19 prevention procedures must be addressed either in the written </w:t>
      </w:r>
      <w:r w:rsidR="006410D6">
        <w:t>IIPP or</w:t>
      </w:r>
      <w:r>
        <w:t xml:space="preserve"> maintained in a separate document.</w:t>
      </w:r>
    </w:p>
    <w:p w14:paraId="47824761" w14:textId="3760581B" w:rsidR="008D21C8" w:rsidRPr="00DF7D0C" w:rsidRDefault="003B479E" w:rsidP="00D91D33">
      <w:pPr>
        <w:pStyle w:val="BodyText"/>
        <w:spacing w:after="240"/>
        <w:ind w:left="480"/>
      </w:pPr>
      <w:r w:rsidRPr="00006197">
        <w:t>C</w:t>
      </w:r>
      <w:r w:rsidRPr="00DF7D0C">
        <w:t xml:space="preserve">al/OSHA has developed this model </w:t>
      </w:r>
      <w:r w:rsidR="00A84041">
        <w:t xml:space="preserve">COVID-19 </w:t>
      </w:r>
      <w:r w:rsidR="00867078">
        <w:t>CP</w:t>
      </w:r>
      <w:r w:rsidR="00A84041">
        <w:t xml:space="preserve">P </w:t>
      </w:r>
      <w:r w:rsidRPr="00DF7D0C">
        <w:t xml:space="preserve">to assist employers </w:t>
      </w:r>
      <w:r w:rsidR="00EE0318">
        <w:t xml:space="preserve">that choose to address their </w:t>
      </w:r>
      <w:r w:rsidR="00A84041">
        <w:t xml:space="preserve">written </w:t>
      </w:r>
      <w:r w:rsidR="00EE0318">
        <w:t xml:space="preserve">COVID-19 hazard control procedures in a document separate from their IIPP. </w:t>
      </w:r>
      <w:r w:rsidR="00A84041">
        <w:t xml:space="preserve"> </w:t>
      </w:r>
      <w:r w:rsidR="008D21C8" w:rsidRPr="00DF7D0C">
        <w:t xml:space="preserve">Employers are not required to use this </w:t>
      </w:r>
      <w:r w:rsidR="00867078">
        <w:t>CP</w:t>
      </w:r>
      <w:r w:rsidR="00A84041">
        <w:t>P</w:t>
      </w:r>
      <w:r w:rsidR="00513B80">
        <w:t>.</w:t>
      </w:r>
      <w:r w:rsidR="00A84041">
        <w:t xml:space="preserve"> </w:t>
      </w:r>
      <w:r w:rsidR="008D21C8" w:rsidRPr="00DF7D0C">
        <w:t xml:space="preserve"> Instead, they may create their own or use another</w:t>
      </w:r>
      <w:r w:rsidR="00A84041">
        <w:t xml:space="preserve"> C</w:t>
      </w:r>
      <w:r w:rsidR="00867078">
        <w:t>P</w:t>
      </w:r>
      <w:r w:rsidR="00A84041">
        <w:t>P</w:t>
      </w:r>
      <w:r w:rsidR="008D21C8" w:rsidRPr="00DF7D0C">
        <w:t xml:space="preserve"> template. Cal/OSHA encourages employers to engage with employees in the design, </w:t>
      </w:r>
      <w:r w:rsidR="00BE290C" w:rsidRPr="00DF7D0C">
        <w:t>implementation,</w:t>
      </w:r>
      <w:r w:rsidR="008D21C8" w:rsidRPr="00DF7D0C">
        <w:t xml:space="preserve"> and evolution of their </w:t>
      </w:r>
      <w:r w:rsidR="00A84041">
        <w:t>C</w:t>
      </w:r>
      <w:r w:rsidR="00867078">
        <w:t>P</w:t>
      </w:r>
      <w:r w:rsidR="00A84041">
        <w:t>P</w:t>
      </w:r>
      <w:r w:rsidR="008D21C8" w:rsidRPr="00DF7D0C">
        <w:t>.</w:t>
      </w:r>
    </w:p>
    <w:p w14:paraId="5783A29C" w14:textId="688D949B" w:rsidR="00FC7C6E" w:rsidRPr="00DF7D0C" w:rsidRDefault="1D1020C2" w:rsidP="00D91D33">
      <w:pPr>
        <w:pStyle w:val="BodyText"/>
        <w:spacing w:after="240" w:line="249" w:lineRule="auto"/>
        <w:ind w:left="480"/>
      </w:pPr>
      <w:r>
        <w:t>Using this model alone does not ensure compliance with the Cal/</w:t>
      </w:r>
      <w:r w:rsidR="006410D6">
        <w:t>OSHA COVID</w:t>
      </w:r>
      <w:r>
        <w:t>-19 Prevention standard. To use this model CPP effectively, and ensure it meets the COVID-19 standard requirements, the person(s) responsible for implementing the CPP should carefully review:</w:t>
      </w:r>
    </w:p>
    <w:p w14:paraId="599B7130" w14:textId="4F2E1CF7" w:rsidR="00FC7C6E" w:rsidRPr="00DF7D0C" w:rsidRDefault="003B479E">
      <w:pPr>
        <w:pStyle w:val="ListParagraph"/>
        <w:numPr>
          <w:ilvl w:val="0"/>
          <w:numId w:val="6"/>
        </w:numPr>
        <w:tabs>
          <w:tab w:val="left" w:pos="839"/>
          <w:tab w:val="left" w:pos="840"/>
        </w:tabs>
        <w:spacing w:before="120"/>
        <w:ind w:left="840"/>
      </w:pPr>
      <w:r w:rsidRPr="00DF7D0C">
        <w:t xml:space="preserve"> </w:t>
      </w:r>
      <w:r w:rsidR="006C45D5">
        <w:t>E</w:t>
      </w:r>
      <w:r w:rsidRPr="00DF7D0C">
        <w:t>lements that may be required in the following CCR, Title 8 sections:</w:t>
      </w:r>
    </w:p>
    <w:p w14:paraId="6FAA2A50" w14:textId="2E609920" w:rsidR="00FC7C6E" w:rsidRPr="00A64089" w:rsidRDefault="00A64089">
      <w:pPr>
        <w:pStyle w:val="ListParagraph"/>
        <w:numPr>
          <w:ilvl w:val="1"/>
          <w:numId w:val="6"/>
        </w:numPr>
        <w:tabs>
          <w:tab w:val="left" w:pos="1199"/>
          <w:tab w:val="left" w:pos="1200"/>
        </w:tabs>
        <w:spacing w:before="120"/>
        <w:ind w:left="1200"/>
        <w:rPr>
          <w:rStyle w:val="Hyperlink"/>
          <w:b/>
          <w:bCs/>
          <w:u w:val="none"/>
        </w:rPr>
      </w:pPr>
      <w:r w:rsidRPr="00A64089">
        <w:rPr>
          <w:b/>
          <w:bCs/>
        </w:rPr>
        <w:fldChar w:fldCharType="begin"/>
      </w:r>
      <w:r w:rsidRPr="00A64089">
        <w:rPr>
          <w:b/>
          <w:bCs/>
        </w:rPr>
        <w:instrText xml:space="preserve"> HYPERLINK "https://www.dir.ca.gov/oshsb/documents/COVID-19-Prevention-Non-Emergency-txtbrdconsider.pdf" </w:instrText>
      </w:r>
      <w:r w:rsidRPr="00A64089">
        <w:rPr>
          <w:b/>
          <w:bCs/>
        </w:rPr>
      </w:r>
      <w:r w:rsidRPr="00A64089">
        <w:rPr>
          <w:b/>
          <w:bCs/>
        </w:rPr>
        <w:fldChar w:fldCharType="separate"/>
      </w:r>
      <w:r w:rsidR="003B479E" w:rsidRPr="00A64089">
        <w:rPr>
          <w:rStyle w:val="Hyperlink"/>
          <w:b/>
          <w:bCs/>
          <w:u w:val="none"/>
        </w:rPr>
        <w:t>3205, COVID-19 Prevention</w:t>
      </w:r>
    </w:p>
    <w:p w14:paraId="4F89EC59" w14:textId="3E884830" w:rsidR="00FC7C6E" w:rsidRPr="00A64089" w:rsidRDefault="003B479E">
      <w:pPr>
        <w:pStyle w:val="ListParagraph"/>
        <w:numPr>
          <w:ilvl w:val="1"/>
          <w:numId w:val="6"/>
        </w:numPr>
        <w:tabs>
          <w:tab w:val="left" w:pos="1199"/>
          <w:tab w:val="left" w:pos="1200"/>
        </w:tabs>
        <w:spacing w:before="120"/>
        <w:ind w:left="1200"/>
        <w:rPr>
          <w:rStyle w:val="Hyperlink"/>
          <w:b/>
          <w:bCs/>
          <w:u w:val="none"/>
        </w:rPr>
      </w:pPr>
      <w:r w:rsidRPr="00A64089">
        <w:rPr>
          <w:rStyle w:val="Hyperlink"/>
          <w:b/>
          <w:bCs/>
          <w:u w:val="none"/>
        </w:rPr>
        <w:t>3205.1, COVID-19 Outbreaks</w:t>
      </w:r>
    </w:p>
    <w:p w14:paraId="2CE21631" w14:textId="58DF3FD3" w:rsidR="00FC7C6E" w:rsidRPr="00A64089" w:rsidRDefault="003B479E">
      <w:pPr>
        <w:pStyle w:val="ListParagraph"/>
        <w:numPr>
          <w:ilvl w:val="1"/>
          <w:numId w:val="6"/>
        </w:numPr>
        <w:tabs>
          <w:tab w:val="left" w:pos="1199"/>
          <w:tab w:val="left" w:pos="1200"/>
        </w:tabs>
        <w:spacing w:before="120"/>
        <w:ind w:left="1200"/>
        <w:rPr>
          <w:rStyle w:val="Hyperlink"/>
          <w:b/>
          <w:bCs/>
          <w:u w:val="none"/>
        </w:rPr>
      </w:pPr>
      <w:r w:rsidRPr="00A64089">
        <w:rPr>
          <w:rStyle w:val="Hyperlink"/>
          <w:b/>
          <w:bCs/>
          <w:u w:val="none"/>
        </w:rPr>
        <w:t>3205.2</w:t>
      </w:r>
      <w:r w:rsidR="006410D6" w:rsidRPr="00A64089">
        <w:rPr>
          <w:rStyle w:val="Hyperlink"/>
          <w:b/>
          <w:bCs/>
          <w:u w:val="none"/>
        </w:rPr>
        <w:t>, COVID</w:t>
      </w:r>
      <w:r w:rsidRPr="00A64089">
        <w:rPr>
          <w:rStyle w:val="Hyperlink"/>
          <w:b/>
          <w:bCs/>
          <w:u w:val="none"/>
        </w:rPr>
        <w:t>-</w:t>
      </w:r>
      <w:proofErr w:type="gramStart"/>
      <w:r w:rsidRPr="00A64089">
        <w:rPr>
          <w:rStyle w:val="Hyperlink"/>
          <w:b/>
          <w:bCs/>
          <w:u w:val="none"/>
        </w:rPr>
        <w:t xml:space="preserve">19 </w:t>
      </w:r>
      <w:r w:rsidR="00672F4D" w:rsidRPr="00A64089">
        <w:rPr>
          <w:rStyle w:val="Hyperlink"/>
          <w:b/>
          <w:bCs/>
          <w:u w:val="none"/>
        </w:rPr>
        <w:t xml:space="preserve"> </w:t>
      </w:r>
      <w:r w:rsidR="008D21C8" w:rsidRPr="00A64089">
        <w:rPr>
          <w:rStyle w:val="Hyperlink"/>
          <w:b/>
          <w:bCs/>
          <w:u w:val="none"/>
        </w:rPr>
        <w:t>Prevention</w:t>
      </w:r>
      <w:proofErr w:type="gramEnd"/>
      <w:r w:rsidR="008D21C8" w:rsidRPr="00A64089">
        <w:rPr>
          <w:rStyle w:val="Hyperlink"/>
          <w:b/>
          <w:bCs/>
          <w:u w:val="none"/>
        </w:rPr>
        <w:t xml:space="preserve"> in Employer-Provided Housing</w:t>
      </w:r>
    </w:p>
    <w:p w14:paraId="583D1DE9" w14:textId="391F362A" w:rsidR="00FC7C6E" w:rsidRPr="00A64089" w:rsidRDefault="003B479E">
      <w:pPr>
        <w:pStyle w:val="ListParagraph"/>
        <w:numPr>
          <w:ilvl w:val="1"/>
          <w:numId w:val="6"/>
        </w:numPr>
        <w:tabs>
          <w:tab w:val="left" w:pos="1199"/>
          <w:tab w:val="left" w:pos="1200"/>
        </w:tabs>
        <w:spacing w:before="120"/>
        <w:ind w:left="1200"/>
        <w:rPr>
          <w:rStyle w:val="Hyperlink"/>
          <w:b/>
          <w:bCs/>
          <w:u w:val="none"/>
        </w:rPr>
      </w:pPr>
      <w:r w:rsidRPr="00A64089">
        <w:rPr>
          <w:rStyle w:val="Hyperlink"/>
          <w:b/>
          <w:bCs/>
          <w:u w:val="none"/>
        </w:rPr>
        <w:t>3205.3,</w:t>
      </w:r>
      <w:r w:rsidR="00672F4D" w:rsidRPr="00A64089">
        <w:rPr>
          <w:rStyle w:val="Hyperlink"/>
          <w:b/>
          <w:bCs/>
          <w:u w:val="none"/>
        </w:rPr>
        <w:t xml:space="preserve"> </w:t>
      </w:r>
      <w:r w:rsidR="008D21C8" w:rsidRPr="00A64089">
        <w:rPr>
          <w:rStyle w:val="Hyperlink"/>
          <w:b/>
          <w:bCs/>
          <w:u w:val="none"/>
        </w:rPr>
        <w:t>COVID-19 Prevention in Employer-Provided Transportation</w:t>
      </w:r>
      <w:r w:rsidR="00A64089" w:rsidRPr="00A64089">
        <w:rPr>
          <w:b/>
          <w:bCs/>
        </w:rPr>
        <w:fldChar w:fldCharType="end"/>
      </w:r>
    </w:p>
    <w:p w14:paraId="2A659102" w14:textId="007A7468" w:rsidR="00FC7C6E" w:rsidRPr="00006197" w:rsidRDefault="003B479E">
      <w:pPr>
        <w:pStyle w:val="ListParagraph"/>
        <w:numPr>
          <w:ilvl w:val="1"/>
          <w:numId w:val="6"/>
        </w:numPr>
        <w:tabs>
          <w:tab w:val="left" w:pos="1199"/>
          <w:tab w:val="left" w:pos="1200"/>
        </w:tabs>
        <w:spacing w:before="120" w:line="249" w:lineRule="auto"/>
        <w:ind w:left="1195" w:right="283"/>
      </w:pPr>
      <w:r w:rsidRPr="00006197">
        <w:t xml:space="preserve">The </w:t>
      </w:r>
      <w:r w:rsidR="008D21C8">
        <w:t>three</w:t>
      </w:r>
      <w:r w:rsidR="008D21C8" w:rsidRPr="00006197">
        <w:rPr>
          <w:color w:val="0000FF"/>
        </w:rPr>
        <w:t xml:space="preserve"> </w:t>
      </w:r>
      <w:r w:rsidRPr="00147AA5">
        <w:rPr>
          <w:rStyle w:val="Hyperlink"/>
          <w:color w:val="auto"/>
          <w:u w:val="none"/>
        </w:rPr>
        <w:t>Additional Considerations</w:t>
      </w:r>
      <w:r w:rsidRPr="00006197">
        <w:t xml:space="preserve"> provided at the end of this </w:t>
      </w:r>
      <w:r w:rsidR="001A4921">
        <w:t>CPP</w:t>
      </w:r>
      <w:r w:rsidR="001A4921" w:rsidRPr="00006197">
        <w:t xml:space="preserve"> </w:t>
      </w:r>
      <w:r w:rsidRPr="00006197">
        <w:t>to see if they are</w:t>
      </w:r>
      <w:r w:rsidR="008323F0" w:rsidRPr="00006197">
        <w:t xml:space="preserve"> applicable</w:t>
      </w:r>
      <w:r w:rsidRPr="00006197">
        <w:t xml:space="preserve"> to </w:t>
      </w:r>
      <w:r w:rsidR="00465101">
        <w:t>their</w:t>
      </w:r>
      <w:r w:rsidRPr="00006197">
        <w:t xml:space="preserve"> workplace.</w:t>
      </w:r>
    </w:p>
    <w:p w14:paraId="41C8F396" w14:textId="3FC68EEA" w:rsidR="00FC7C6E" w:rsidRPr="00AC695F" w:rsidRDefault="00161074" w:rsidP="00AC695F">
      <w:pPr>
        <w:pStyle w:val="ListParagraph"/>
        <w:numPr>
          <w:ilvl w:val="0"/>
          <w:numId w:val="6"/>
        </w:numPr>
        <w:tabs>
          <w:tab w:val="left" w:pos="839"/>
          <w:tab w:val="left" w:pos="840"/>
        </w:tabs>
        <w:spacing w:before="120" w:after="100" w:afterAutospacing="1"/>
        <w:ind w:left="840"/>
        <w:rPr>
          <w:rStyle w:val="Hyperlink"/>
          <w:color w:val="auto"/>
          <w:u w:val="none"/>
        </w:rPr>
      </w:pPr>
      <w:r w:rsidRPr="00006197">
        <w:t>A</w:t>
      </w:r>
      <w:r w:rsidR="003B479E" w:rsidRPr="00006197">
        <w:t xml:space="preserve">dditional guidance </w:t>
      </w:r>
      <w:r w:rsidRPr="00006197">
        <w:t>and resources are</w:t>
      </w:r>
      <w:r w:rsidR="003B479E" w:rsidRPr="00006197">
        <w:t xml:space="preserve"> available at</w:t>
      </w:r>
      <w:r w:rsidR="003B479E" w:rsidRPr="00006197">
        <w:rPr>
          <w:color w:val="0000FF"/>
        </w:rPr>
        <w:t xml:space="preserve"> </w:t>
      </w:r>
      <w:hyperlink r:id="rId11">
        <w:r w:rsidR="003B479E" w:rsidRPr="007169B0">
          <w:rPr>
            <w:rStyle w:val="Hyperlink"/>
            <w:b/>
            <w:bCs/>
            <w:u w:val="none"/>
          </w:rPr>
          <w:t>www.dir.ca.gov/dosh/coronavirus/</w:t>
        </w:r>
      </w:hyperlink>
    </w:p>
    <w:p w14:paraId="0BC22EC3" w14:textId="7E21EE23" w:rsidR="00AC695F" w:rsidRPr="00CC0AC6" w:rsidRDefault="00AC695F" w:rsidP="00FD079E">
      <w:pPr>
        <w:tabs>
          <w:tab w:val="left" w:pos="839"/>
          <w:tab w:val="left" w:pos="840"/>
        </w:tabs>
        <w:spacing w:after="1920"/>
      </w:pPr>
      <w:r>
        <w:t xml:space="preserve">CCR, Title 8 sections 3205 through 3205.3 apply until two years </w:t>
      </w:r>
      <w:r w:rsidR="006410D6">
        <w:t>after</w:t>
      </w:r>
      <w:r w:rsidR="00F13688">
        <w:t xml:space="preserve"> February 3, 2023</w:t>
      </w:r>
      <w:r>
        <w:t xml:space="preserve">, except for the recordkeeping subsections 3205(j)(2) </w:t>
      </w:r>
      <w:r w:rsidR="00A13FA6">
        <w:t>through</w:t>
      </w:r>
      <w:r>
        <w:t xml:space="preserve"> (</w:t>
      </w:r>
      <w:r w:rsidR="002F543D">
        <w:t>3</w:t>
      </w:r>
      <w:r>
        <w:t>)</w:t>
      </w:r>
      <w:r w:rsidR="006064D1">
        <w:t>, which apply until three years after</w:t>
      </w:r>
      <w:r w:rsidR="00F13688">
        <w:t xml:space="preserve"> February 3, 20</w:t>
      </w:r>
      <w:r w:rsidR="00F13688" w:rsidRPr="000F6FB0">
        <w:t>2</w:t>
      </w:r>
      <w:r w:rsidR="000F6FB0">
        <w:t>3</w:t>
      </w:r>
      <w:r w:rsidRPr="000F6FB0">
        <w:t>.</w:t>
      </w:r>
    </w:p>
    <w:p w14:paraId="5A5ADCE5" w14:textId="78143EE6" w:rsidR="00FC7C6E" w:rsidRPr="00FD2670" w:rsidRDefault="33EF19E5" w:rsidP="00FD079E">
      <w:pPr>
        <w:pStyle w:val="BodyText"/>
        <w:spacing w:before="6" w:after="840"/>
        <w:jc w:val="center"/>
        <w:rPr>
          <w:sz w:val="18"/>
          <w:szCs w:val="18"/>
        </w:rPr>
      </w:pPr>
      <w:r>
        <w:rPr>
          <w:noProof/>
        </w:rPr>
        <w:drawing>
          <wp:inline distT="0" distB="0" distL="0" distR="0" wp14:anchorId="6A27D8B5" wp14:editId="7E9EFDBB">
            <wp:extent cx="1701757" cy="761980"/>
            <wp:effectExtent l="0" t="0" r="0" b="635"/>
            <wp:docPr id="1" name="image1.png" descr="State of California, Department of Industrial Relations, Cal OSHA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2">
                      <a:extLst>
                        <a:ext uri="{28A0092B-C50C-407E-A947-70E740481C1C}">
                          <a14:useLocalDpi xmlns:a14="http://schemas.microsoft.com/office/drawing/2010/main" val="0"/>
                        </a:ext>
                      </a:extLst>
                    </a:blip>
                    <a:stretch>
                      <a:fillRect/>
                    </a:stretch>
                  </pic:blipFill>
                  <pic:spPr>
                    <a:xfrm>
                      <a:off x="0" y="0"/>
                      <a:ext cx="1701757" cy="761980"/>
                    </a:xfrm>
                    <a:prstGeom prst="rect">
                      <a:avLst/>
                    </a:prstGeom>
                  </pic:spPr>
                </pic:pic>
              </a:graphicData>
            </a:graphic>
          </wp:inline>
        </w:drawing>
      </w:r>
    </w:p>
    <w:p w14:paraId="34DBE5E2" w14:textId="77777777" w:rsidR="00465101" w:rsidRDefault="00465101" w:rsidP="00465101">
      <w:pPr>
        <w:jc w:val="center"/>
      </w:pPr>
      <w:r>
        <w:t>Cal/OSHA Publications Unit</w:t>
      </w:r>
    </w:p>
    <w:p w14:paraId="35A53DD1" w14:textId="17EAC97B" w:rsidR="00FC7C6E" w:rsidRPr="00FD2670" w:rsidRDefault="00FD079E">
      <w:pPr>
        <w:spacing w:before="237"/>
        <w:ind w:left="134" w:right="151"/>
        <w:jc w:val="center"/>
        <w:rPr>
          <w:sz w:val="24"/>
        </w:rPr>
      </w:pPr>
      <w:r>
        <w:rPr>
          <w:w w:val="95"/>
          <w:sz w:val="24"/>
        </w:rPr>
        <w:t>February</w:t>
      </w:r>
      <w:r w:rsidR="008D21C8">
        <w:rPr>
          <w:w w:val="95"/>
          <w:sz w:val="24"/>
        </w:rPr>
        <w:t xml:space="preserve"> 2023</w:t>
      </w:r>
    </w:p>
    <w:p w14:paraId="007A1DC0" w14:textId="77777777" w:rsidR="00FC7C6E" w:rsidRDefault="00FC7C6E">
      <w:pPr>
        <w:jc w:val="center"/>
        <w:rPr>
          <w:rFonts w:ascii="Palatino Linotype"/>
          <w:sz w:val="24"/>
        </w:rPr>
      </w:pPr>
    </w:p>
    <w:p w14:paraId="4F8B13C7" w14:textId="77777777" w:rsidR="00465101" w:rsidRDefault="00465101">
      <w:pPr>
        <w:jc w:val="center"/>
        <w:rPr>
          <w:rFonts w:ascii="Palatino Linotype"/>
          <w:sz w:val="24"/>
        </w:rPr>
      </w:pPr>
    </w:p>
    <w:p w14:paraId="0143CFE8" w14:textId="0A8AD33B" w:rsidR="009D6F43" w:rsidRDefault="009D6F43">
      <w:pPr>
        <w:jc w:val="center"/>
      </w:pPr>
      <w:r w:rsidRPr="009D6F43">
        <w:t>Copyright © 202</w:t>
      </w:r>
      <w:r w:rsidR="00A13FA6">
        <w:t>3</w:t>
      </w:r>
      <w:r w:rsidRPr="009D6F43">
        <w:t xml:space="preserve"> State of California, Department of Industrial Relations. Permission granted to display, perform, reproduce and distribute exclusively for nonprofit and educational purposes, and may not be used for any commercial purpose. All other rights reserved.</w:t>
      </w:r>
    </w:p>
    <w:p w14:paraId="76A02696" w14:textId="77777777" w:rsidR="009D6F43" w:rsidRDefault="009D6F43">
      <w:pPr>
        <w:jc w:val="center"/>
      </w:pPr>
    </w:p>
    <w:p w14:paraId="687A3E96" w14:textId="77777777" w:rsidR="009D6F43" w:rsidRDefault="009D6F43">
      <w:pPr>
        <w:jc w:val="center"/>
      </w:pPr>
    </w:p>
    <w:p w14:paraId="44EAFD9C" w14:textId="3D4A5A62" w:rsidR="009D6F43" w:rsidRDefault="009D6F43">
      <w:pPr>
        <w:jc w:val="center"/>
        <w:rPr>
          <w:rFonts w:ascii="Palatino Linotype"/>
          <w:sz w:val="24"/>
        </w:rPr>
        <w:sectPr w:rsidR="009D6F43" w:rsidSect="009D6F43">
          <w:type w:val="continuous"/>
          <w:pgSz w:w="12240" w:h="15840"/>
          <w:pgMar w:top="560" w:right="580" w:bottom="280" w:left="600" w:header="720" w:footer="720" w:gutter="0"/>
          <w:cols w:space="720"/>
        </w:sectPr>
      </w:pPr>
    </w:p>
    <w:p w14:paraId="19B748E3" w14:textId="77777777" w:rsidR="009D6F43" w:rsidRDefault="009D6F43">
      <w:pPr>
        <w:pStyle w:val="Heading1"/>
        <w:spacing w:before="76" w:line="362" w:lineRule="exact"/>
      </w:pPr>
    </w:p>
    <w:p w14:paraId="184AE832" w14:textId="389F005D" w:rsidR="00FC7C6E" w:rsidRDefault="003B479E" w:rsidP="00D91D33">
      <w:pPr>
        <w:pStyle w:val="Heading1"/>
        <w:spacing w:before="76" w:line="362" w:lineRule="exact"/>
        <w:rPr>
          <w:b w:val="0"/>
        </w:rPr>
      </w:pPr>
      <w:r>
        <w:t>COVID-</w:t>
      </w:r>
      <w:r w:rsidR="006410D6">
        <w:t>19</w:t>
      </w:r>
      <w:r w:rsidR="006410D6">
        <w:rPr>
          <w:spacing w:val="-2"/>
        </w:rPr>
        <w:t xml:space="preserve"> </w:t>
      </w:r>
      <w:r w:rsidR="006410D6">
        <w:t>Prevention</w:t>
      </w:r>
      <w:r w:rsidR="00A84041">
        <w:t xml:space="preserve"> Procedure</w:t>
      </w:r>
      <w:r w:rsidR="00F45C30">
        <w:t>s</w:t>
      </w:r>
      <w:r w:rsidR="00A84041">
        <w:t xml:space="preserve"> (</w:t>
      </w:r>
      <w:r w:rsidR="00867078">
        <w:t>CPP</w:t>
      </w:r>
      <w:r w:rsidR="00A84041">
        <w:t>)</w:t>
      </w:r>
      <w:r>
        <w:rPr>
          <w:spacing w:val="-2"/>
        </w:rPr>
        <w:t xml:space="preserve"> </w:t>
      </w:r>
      <w:r>
        <w:t>for</w:t>
      </w:r>
      <w:r>
        <w:rPr>
          <w:spacing w:val="-3"/>
        </w:rPr>
        <w:t xml:space="preserve"> </w:t>
      </w:r>
      <w:r w:rsidR="00EB441A" w:rsidRPr="00C77B87">
        <w:t>Barstow Community College</w:t>
      </w:r>
    </w:p>
    <w:p w14:paraId="3295AEBB" w14:textId="6A23CF90" w:rsidR="00FC7C6E" w:rsidRPr="00DF7D0C" w:rsidRDefault="003B479E" w:rsidP="00A06797">
      <w:pPr>
        <w:pStyle w:val="BodyText"/>
        <w:spacing w:before="240" w:line="249" w:lineRule="auto"/>
        <w:ind w:left="134"/>
      </w:pPr>
      <w:r w:rsidRPr="00DF7D0C">
        <w:t xml:space="preserve">This </w:t>
      </w:r>
      <w:r w:rsidR="00867078">
        <w:t>CPP</w:t>
      </w:r>
      <w:r w:rsidRPr="00DF7D0C">
        <w:t xml:space="preserve"> is designed to control employees’ exposures to the SARS-CoV-2 virus (</w:t>
      </w:r>
      <w:r w:rsidR="00AA5550" w:rsidRPr="00DF7D0C">
        <w:t xml:space="preserve">severe acute respiratory syndrome coronavirus 2) that causes </w:t>
      </w:r>
      <w:r w:rsidRPr="00DF7D0C">
        <w:t>COVID-19</w:t>
      </w:r>
      <w:r w:rsidR="00AA5550" w:rsidRPr="00DF7D0C">
        <w:t xml:space="preserve"> (Coronavirus Disease 2019)</w:t>
      </w:r>
      <w:r w:rsidRPr="00DF7D0C">
        <w:t xml:space="preserve"> that may occur in our workplace.</w:t>
      </w:r>
    </w:p>
    <w:p w14:paraId="6280EABD" w14:textId="3A85A7D4" w:rsidR="00FC7C6E" w:rsidRPr="00DF7D0C" w:rsidRDefault="003B479E" w:rsidP="00A06797">
      <w:pPr>
        <w:spacing w:before="240"/>
        <w:ind w:left="134"/>
        <w:rPr>
          <w:b/>
        </w:rPr>
      </w:pPr>
      <w:r w:rsidRPr="00DF7D0C">
        <w:rPr>
          <w:b/>
        </w:rPr>
        <w:t>Date</w:t>
      </w:r>
      <w:r w:rsidRPr="00C77B87">
        <w:rPr>
          <w:b/>
        </w:rPr>
        <w:t xml:space="preserve">: </w:t>
      </w:r>
      <w:r w:rsidR="00611191" w:rsidRPr="00C77B87">
        <w:rPr>
          <w:b/>
        </w:rPr>
        <w:t>4/2</w:t>
      </w:r>
      <w:r w:rsidR="001229EC">
        <w:rPr>
          <w:b/>
        </w:rPr>
        <w:t>6</w:t>
      </w:r>
      <w:r w:rsidR="00C77B87" w:rsidRPr="00C77B87">
        <w:rPr>
          <w:b/>
        </w:rPr>
        <w:t>/2023</w:t>
      </w:r>
    </w:p>
    <w:p w14:paraId="169AFCAE" w14:textId="77777777" w:rsidR="00FC7C6E" w:rsidRPr="00DF7D0C" w:rsidRDefault="003B479E" w:rsidP="001A29E2">
      <w:pPr>
        <w:pStyle w:val="Heading2"/>
        <w:ind w:left="0"/>
      </w:pPr>
      <w:r w:rsidRPr="00DF7D0C">
        <w:t>Authority and Responsibility</w:t>
      </w:r>
    </w:p>
    <w:p w14:paraId="3CC4C520" w14:textId="2D50B482" w:rsidR="00FC7C6E" w:rsidRPr="00DF7D0C" w:rsidRDefault="00D47ACE">
      <w:pPr>
        <w:pStyle w:val="BodyText"/>
        <w:spacing w:before="183" w:line="249" w:lineRule="auto"/>
        <w:ind w:left="494"/>
      </w:pPr>
      <w:r>
        <w:t>A</w:t>
      </w:r>
      <w:r w:rsidR="003B479E" w:rsidRPr="00DF7D0C">
        <w:t xml:space="preserve">ll managers and supervisors are responsible for implementing and maintaining the </w:t>
      </w:r>
      <w:r w:rsidR="00867078">
        <w:t>CPP</w:t>
      </w:r>
      <w:r w:rsidR="003B479E" w:rsidRPr="00DF7D0C">
        <w:t xml:space="preserve"> in their assigned work areas and for ensuring employees receive answers to questions about the </w:t>
      </w:r>
      <w:r w:rsidR="006C45D5">
        <w:t>procedures</w:t>
      </w:r>
      <w:r w:rsidR="006C45D5" w:rsidRPr="00DF7D0C">
        <w:t xml:space="preserve"> </w:t>
      </w:r>
      <w:r w:rsidR="003B479E" w:rsidRPr="00DF7D0C">
        <w:t>in a language they understand.</w:t>
      </w:r>
      <w:r w:rsidR="001A4EE7">
        <w:t xml:space="preserve"> </w:t>
      </w:r>
    </w:p>
    <w:p w14:paraId="10597F4F" w14:textId="4AF787AA" w:rsidR="00FC7C6E" w:rsidRPr="00DF7D0C" w:rsidRDefault="003B479E">
      <w:pPr>
        <w:pStyle w:val="BodyText"/>
        <w:spacing w:before="184" w:line="249" w:lineRule="auto"/>
        <w:ind w:left="494" w:right="326"/>
      </w:pPr>
      <w:r w:rsidRPr="00DF7D0C">
        <w:t xml:space="preserve">All employees are responsible for using safe work practices, following all directives, </w:t>
      </w:r>
      <w:r w:rsidR="00D91D33" w:rsidRPr="00DF7D0C">
        <w:t>policies</w:t>
      </w:r>
      <w:r w:rsidRPr="00DF7D0C">
        <w:t xml:space="preserve"> and procedures, and assisting in maintaining a safe work environment.</w:t>
      </w:r>
    </w:p>
    <w:p w14:paraId="70DF9E56" w14:textId="7DDB68D2" w:rsidR="00FC7C6E" w:rsidRDefault="00FC7C6E">
      <w:pPr>
        <w:pStyle w:val="BodyText"/>
        <w:spacing w:before="1"/>
        <w:rPr>
          <w:bCs/>
        </w:rPr>
      </w:pPr>
    </w:p>
    <w:p w14:paraId="65513972" w14:textId="4E4D17BE" w:rsidR="00B60140" w:rsidRPr="009D6F43" w:rsidRDefault="00C42661">
      <w:pPr>
        <w:pStyle w:val="BodyText"/>
        <w:spacing w:before="1"/>
        <w:rPr>
          <w:b/>
          <w:bCs/>
          <w:sz w:val="26"/>
          <w:szCs w:val="26"/>
        </w:rPr>
      </w:pPr>
      <w:r w:rsidRPr="009D6F43">
        <w:rPr>
          <w:b/>
          <w:bCs/>
          <w:sz w:val="26"/>
          <w:szCs w:val="26"/>
        </w:rPr>
        <w:t xml:space="preserve">Application of the </w:t>
      </w:r>
      <w:r w:rsidR="00EB441A" w:rsidRPr="009C00BE">
        <w:rPr>
          <w:b/>
          <w:bCs/>
          <w:sz w:val="26"/>
          <w:szCs w:val="26"/>
        </w:rPr>
        <w:t>Barstow Community College</w:t>
      </w:r>
      <w:r w:rsidR="009C00BE" w:rsidRPr="009C00BE">
        <w:rPr>
          <w:b/>
          <w:bCs/>
          <w:sz w:val="26"/>
          <w:szCs w:val="26"/>
        </w:rPr>
        <w:t xml:space="preserve"> </w:t>
      </w:r>
      <w:r w:rsidRPr="009D6F43">
        <w:rPr>
          <w:b/>
          <w:bCs/>
          <w:sz w:val="26"/>
          <w:szCs w:val="26"/>
        </w:rPr>
        <w:t>Injury &amp; Illness Prevention Program (IIPP)</w:t>
      </w:r>
    </w:p>
    <w:p w14:paraId="756733F3" w14:textId="77777777" w:rsidR="00B60140" w:rsidRPr="00C42661" w:rsidRDefault="00B60140">
      <w:pPr>
        <w:pStyle w:val="BodyText"/>
        <w:spacing w:before="1"/>
        <w:rPr>
          <w:sz w:val="21"/>
        </w:rPr>
      </w:pPr>
    </w:p>
    <w:p w14:paraId="30434E3A" w14:textId="0BFBB3A7" w:rsidR="00AD0862" w:rsidRPr="00D96432" w:rsidRDefault="1D1020C2" w:rsidP="005209FD">
      <w:pPr>
        <w:spacing w:line="249" w:lineRule="auto"/>
        <w:ind w:left="360"/>
      </w:pPr>
      <w:r w:rsidRPr="00D96432">
        <w:t>COVID-19 is a recognized hazard in our workplace that is addressed through our IIPP, which will be effectively implemented and maintained to ensure the following:</w:t>
      </w:r>
    </w:p>
    <w:p w14:paraId="69CAF4E3" w14:textId="77777777" w:rsidR="00AD0862" w:rsidRPr="00D96432" w:rsidRDefault="00AD0862" w:rsidP="00280D9A">
      <w:pPr>
        <w:spacing w:line="249" w:lineRule="auto"/>
        <w:ind w:left="480"/>
      </w:pPr>
    </w:p>
    <w:p w14:paraId="4430682A" w14:textId="29A74AC1" w:rsidR="000B25D7" w:rsidRPr="00D96432" w:rsidRDefault="000B25D7">
      <w:pPr>
        <w:pStyle w:val="ListParagraph"/>
        <w:numPr>
          <w:ilvl w:val="0"/>
          <w:numId w:val="7"/>
        </w:numPr>
        <w:spacing w:line="249" w:lineRule="auto"/>
        <w:ind w:left="720"/>
      </w:pPr>
      <w:r w:rsidRPr="00D96432">
        <w:t>When determining measures to prevent COVID-19 transmission and identifying and correcting COVID-19 hazards in our workplace:</w:t>
      </w:r>
    </w:p>
    <w:p w14:paraId="11EB9453" w14:textId="77777777" w:rsidR="00CB22C4" w:rsidRPr="00D96432" w:rsidRDefault="00CB22C4" w:rsidP="00FD079E">
      <w:pPr>
        <w:pStyle w:val="ListParagraph"/>
        <w:spacing w:line="249" w:lineRule="auto"/>
        <w:ind w:left="720" w:firstLine="0"/>
      </w:pPr>
    </w:p>
    <w:p w14:paraId="3F0C50D6" w14:textId="3DFF8212" w:rsidR="00C42661" w:rsidRPr="00D96432" w:rsidRDefault="00602324" w:rsidP="00CB22C4">
      <w:pPr>
        <w:pStyle w:val="ListParagraph"/>
        <w:numPr>
          <w:ilvl w:val="1"/>
          <w:numId w:val="7"/>
        </w:numPr>
        <w:spacing w:line="249" w:lineRule="auto"/>
        <w:ind w:left="1080"/>
      </w:pPr>
      <w:r w:rsidRPr="00D96432">
        <w:t>A</w:t>
      </w:r>
      <w:r w:rsidR="00AD0862" w:rsidRPr="00D96432">
        <w:t xml:space="preserve">ll persons </w:t>
      </w:r>
      <w:r w:rsidR="000B25D7" w:rsidRPr="00D96432">
        <w:t xml:space="preserve">in our workplace </w:t>
      </w:r>
      <w:r w:rsidR="00AD0862" w:rsidRPr="00D96432">
        <w:t>are treated as potentially infectious, regardless of symptoms</w:t>
      </w:r>
      <w:r w:rsidR="00570E1B" w:rsidRPr="00D96432">
        <w:t>,</w:t>
      </w:r>
      <w:r w:rsidR="00AD0862" w:rsidRPr="00D96432">
        <w:t xml:space="preserve"> vaccination status, or negative COVID-19 test results</w:t>
      </w:r>
      <w:r w:rsidR="00CB22C4" w:rsidRPr="00D96432">
        <w:t>.</w:t>
      </w:r>
      <w:r w:rsidR="00570E1B" w:rsidRPr="00D96432">
        <w:t xml:space="preserve"> </w:t>
      </w:r>
    </w:p>
    <w:p w14:paraId="6BF15CF4" w14:textId="2A4338EC" w:rsidR="00570E1B" w:rsidRPr="00D96432" w:rsidRDefault="00570E1B" w:rsidP="000B25D7">
      <w:pPr>
        <w:pStyle w:val="ListParagraph"/>
        <w:numPr>
          <w:ilvl w:val="1"/>
          <w:numId w:val="7"/>
        </w:numPr>
        <w:spacing w:before="240" w:line="249" w:lineRule="auto"/>
        <w:ind w:left="1080"/>
      </w:pPr>
      <w:r w:rsidRPr="00D96432">
        <w:t xml:space="preserve">COVID-19 is treated as an airborne </w:t>
      </w:r>
      <w:r w:rsidR="00C129CF" w:rsidRPr="00D96432">
        <w:t xml:space="preserve">infectious </w:t>
      </w:r>
      <w:r w:rsidRPr="00D96432">
        <w:t>disease</w:t>
      </w:r>
      <w:r w:rsidR="001A29E2" w:rsidRPr="00D96432">
        <w:t>.  A</w:t>
      </w:r>
      <w:r w:rsidRPr="00D96432">
        <w:t xml:space="preserve">pplicable State of California and </w:t>
      </w:r>
      <w:r w:rsidR="00EB441A" w:rsidRPr="00DE02B5">
        <w:t>San Bernardino</w:t>
      </w:r>
      <w:r w:rsidR="00EA08F1" w:rsidRPr="00DE02B5">
        <w:t xml:space="preserve"> County</w:t>
      </w:r>
      <w:r w:rsidR="00EB441A" w:rsidRPr="00DE02B5">
        <w:t xml:space="preserve"> Health Department</w:t>
      </w:r>
      <w:r w:rsidR="001A29E2" w:rsidRPr="00DE02B5">
        <w:t xml:space="preserve"> </w:t>
      </w:r>
      <w:r w:rsidRPr="00D96432">
        <w:t>orders and guidance will be reviewed when determining measures to prevent</w:t>
      </w:r>
      <w:r w:rsidR="00732138" w:rsidRPr="00D96432">
        <w:t xml:space="preserve"> </w:t>
      </w:r>
      <w:r w:rsidRPr="00D96432">
        <w:t>transmission and identifying</w:t>
      </w:r>
      <w:r w:rsidR="005209FD" w:rsidRPr="00D96432">
        <w:t xml:space="preserve"> and correcting COVID-19 hazards. COVID-19 prevention controls include:</w:t>
      </w:r>
    </w:p>
    <w:p w14:paraId="39BBDC29" w14:textId="1EB2D6E1" w:rsidR="005209FD" w:rsidRPr="00D96432" w:rsidRDefault="005209FD" w:rsidP="000B25D7">
      <w:pPr>
        <w:pStyle w:val="ListParagraph"/>
        <w:numPr>
          <w:ilvl w:val="2"/>
          <w:numId w:val="7"/>
        </w:numPr>
        <w:spacing w:before="240" w:line="249" w:lineRule="auto"/>
        <w:ind w:left="1476"/>
      </w:pPr>
      <w:r w:rsidRPr="00D96432">
        <w:t>Remote work.</w:t>
      </w:r>
    </w:p>
    <w:p w14:paraId="4DEA3E7E" w14:textId="100C49E0" w:rsidR="005209FD" w:rsidRPr="00D96432" w:rsidRDefault="005209FD" w:rsidP="000B25D7">
      <w:pPr>
        <w:pStyle w:val="ListParagraph"/>
        <w:numPr>
          <w:ilvl w:val="2"/>
          <w:numId w:val="7"/>
        </w:numPr>
        <w:spacing w:line="249" w:lineRule="auto"/>
        <w:ind w:left="1476"/>
      </w:pPr>
      <w:r w:rsidRPr="00D96432">
        <w:t>Physical distancing.</w:t>
      </w:r>
    </w:p>
    <w:p w14:paraId="427AC1FC" w14:textId="0C5C42E0" w:rsidR="005209FD" w:rsidRPr="00D96432" w:rsidRDefault="005209FD" w:rsidP="000B25D7">
      <w:pPr>
        <w:pStyle w:val="ListParagraph"/>
        <w:numPr>
          <w:ilvl w:val="2"/>
          <w:numId w:val="7"/>
        </w:numPr>
        <w:spacing w:line="249" w:lineRule="auto"/>
        <w:ind w:left="1476"/>
      </w:pPr>
      <w:r w:rsidRPr="00D96432">
        <w:t>Reducing population density indoors.</w:t>
      </w:r>
    </w:p>
    <w:p w14:paraId="4A7E3316" w14:textId="375C4BD2" w:rsidR="005209FD" w:rsidRPr="00D96432" w:rsidRDefault="005209FD" w:rsidP="000B25D7">
      <w:pPr>
        <w:pStyle w:val="ListParagraph"/>
        <w:numPr>
          <w:ilvl w:val="2"/>
          <w:numId w:val="7"/>
        </w:numPr>
        <w:spacing w:line="249" w:lineRule="auto"/>
        <w:ind w:left="1476"/>
      </w:pPr>
      <w:r w:rsidRPr="00D96432">
        <w:t>Moving indoor tasks outside.</w:t>
      </w:r>
    </w:p>
    <w:p w14:paraId="6AD59000" w14:textId="0424E27C" w:rsidR="005209FD" w:rsidRPr="00D96432" w:rsidRDefault="005209FD" w:rsidP="000B25D7">
      <w:pPr>
        <w:pStyle w:val="ListParagraph"/>
        <w:numPr>
          <w:ilvl w:val="2"/>
          <w:numId w:val="7"/>
        </w:numPr>
        <w:spacing w:line="249" w:lineRule="auto"/>
        <w:ind w:left="1476"/>
      </w:pPr>
      <w:r w:rsidRPr="00D96432">
        <w:t>Implementing separate shifts and</w:t>
      </w:r>
      <w:r w:rsidR="00C129CF" w:rsidRPr="00D96432">
        <w:t>/or</w:t>
      </w:r>
      <w:r w:rsidRPr="00D96432">
        <w:t xml:space="preserve"> break times.</w:t>
      </w:r>
    </w:p>
    <w:p w14:paraId="09863E1E" w14:textId="2812FDF9" w:rsidR="005209FD" w:rsidRPr="00D96432" w:rsidRDefault="005209FD" w:rsidP="000B25D7">
      <w:pPr>
        <w:pStyle w:val="ListParagraph"/>
        <w:numPr>
          <w:ilvl w:val="2"/>
          <w:numId w:val="7"/>
        </w:numPr>
        <w:spacing w:line="249" w:lineRule="auto"/>
        <w:ind w:left="1476"/>
      </w:pPr>
      <w:r w:rsidRPr="00D96432">
        <w:t>Restricting access to work areas.</w:t>
      </w:r>
    </w:p>
    <w:p w14:paraId="7BA608CE" w14:textId="0AF758F2" w:rsidR="005209FD" w:rsidRPr="00DE02B5" w:rsidRDefault="00EB441A" w:rsidP="000B25D7">
      <w:pPr>
        <w:pStyle w:val="ListParagraph"/>
        <w:numPr>
          <w:ilvl w:val="2"/>
          <w:numId w:val="7"/>
        </w:numPr>
        <w:spacing w:line="249" w:lineRule="auto"/>
        <w:ind w:left="1476"/>
        <w:rPr>
          <w:bCs/>
        </w:rPr>
      </w:pPr>
      <w:r w:rsidRPr="00DE02B5">
        <w:rPr>
          <w:bCs/>
        </w:rPr>
        <w:t>Adjustment to room occupancy</w:t>
      </w:r>
    </w:p>
    <w:p w14:paraId="623CD1B6" w14:textId="14B34C1D" w:rsidR="005209FD" w:rsidRPr="00D96432" w:rsidRDefault="00D24E5C">
      <w:pPr>
        <w:pStyle w:val="ListParagraph"/>
        <w:numPr>
          <w:ilvl w:val="0"/>
          <w:numId w:val="7"/>
        </w:numPr>
        <w:spacing w:before="240" w:line="249" w:lineRule="auto"/>
        <w:ind w:left="720"/>
      </w:pPr>
      <w:r w:rsidRPr="00D96432">
        <w:t>T</w:t>
      </w:r>
      <w:r w:rsidR="00230527" w:rsidRPr="00D96432">
        <w:t xml:space="preserve">raining and instruction on COVID-19 </w:t>
      </w:r>
      <w:r w:rsidR="0061095A" w:rsidRPr="00D96432">
        <w:t>prevention</w:t>
      </w:r>
      <w:r w:rsidRPr="00D96432">
        <w:t xml:space="preserve"> is provided</w:t>
      </w:r>
      <w:r w:rsidR="00230527" w:rsidRPr="00D96432">
        <w:t>:</w:t>
      </w:r>
    </w:p>
    <w:p w14:paraId="2ED9FB58" w14:textId="3A877531" w:rsidR="005209FD" w:rsidRPr="00D96432" w:rsidRDefault="1D1020C2">
      <w:pPr>
        <w:pStyle w:val="ListParagraph"/>
        <w:numPr>
          <w:ilvl w:val="1"/>
          <w:numId w:val="7"/>
        </w:numPr>
        <w:spacing w:before="240" w:line="249" w:lineRule="auto"/>
        <w:ind w:left="1080"/>
      </w:pPr>
      <w:r w:rsidRPr="00D96432">
        <w:t xml:space="preserve">When this CPP was first established. </w:t>
      </w:r>
    </w:p>
    <w:p w14:paraId="63B4EE39" w14:textId="54043B7C" w:rsidR="00230527" w:rsidRPr="00D96432" w:rsidRDefault="00230527">
      <w:pPr>
        <w:pStyle w:val="ListParagraph"/>
        <w:numPr>
          <w:ilvl w:val="1"/>
          <w:numId w:val="7"/>
        </w:numPr>
        <w:spacing w:line="249" w:lineRule="auto"/>
        <w:ind w:left="1080"/>
      </w:pPr>
      <w:r w:rsidRPr="00D96432">
        <w:t>To new employees.</w:t>
      </w:r>
    </w:p>
    <w:p w14:paraId="12D65DE2" w14:textId="47AC7650" w:rsidR="00230527" w:rsidRPr="00D96432" w:rsidRDefault="00230527">
      <w:pPr>
        <w:pStyle w:val="ListParagraph"/>
        <w:numPr>
          <w:ilvl w:val="1"/>
          <w:numId w:val="7"/>
        </w:numPr>
        <w:spacing w:line="249" w:lineRule="auto"/>
        <w:ind w:left="1080"/>
      </w:pPr>
      <w:r w:rsidRPr="00D96432">
        <w:t>To employees given a new job assignment involving COVID-19 hazards and they have not been previously trained.</w:t>
      </w:r>
    </w:p>
    <w:p w14:paraId="24182C1D" w14:textId="73386019" w:rsidR="00230527" w:rsidRPr="00D96432" w:rsidRDefault="00230527">
      <w:pPr>
        <w:pStyle w:val="ListParagraph"/>
        <w:numPr>
          <w:ilvl w:val="1"/>
          <w:numId w:val="7"/>
        </w:numPr>
        <w:spacing w:line="249" w:lineRule="auto"/>
        <w:ind w:left="1080"/>
      </w:pPr>
      <w:r w:rsidRPr="00D96432">
        <w:t>Whenever new COVID-19 hazards are introduced.</w:t>
      </w:r>
    </w:p>
    <w:p w14:paraId="54CB81C3" w14:textId="33CFE3F5" w:rsidR="00230527" w:rsidRPr="00D96432" w:rsidRDefault="00230527">
      <w:pPr>
        <w:pStyle w:val="ListParagraph"/>
        <w:numPr>
          <w:ilvl w:val="1"/>
          <w:numId w:val="7"/>
        </w:numPr>
        <w:spacing w:line="249" w:lineRule="auto"/>
        <w:ind w:left="1080"/>
      </w:pPr>
      <w:r w:rsidRPr="00D96432">
        <w:t>When we are made aware of new or previously unrecognized COVID-19 hazards.</w:t>
      </w:r>
    </w:p>
    <w:p w14:paraId="5A82AA41" w14:textId="11316B86" w:rsidR="00230527" w:rsidRPr="00D96432" w:rsidRDefault="00230527">
      <w:pPr>
        <w:pStyle w:val="ListParagraph"/>
        <w:numPr>
          <w:ilvl w:val="1"/>
          <w:numId w:val="7"/>
        </w:numPr>
        <w:spacing w:line="249" w:lineRule="auto"/>
        <w:ind w:left="1080"/>
      </w:pPr>
      <w:r w:rsidRPr="00D96432">
        <w:t>For supervisors to familiarize themselves with the COVID-19 hazards to which employees under their immediate direction and control may be exposed.</w:t>
      </w:r>
    </w:p>
    <w:p w14:paraId="5C730C0E" w14:textId="77777777" w:rsidR="00D47ACE" w:rsidRDefault="00D47ACE" w:rsidP="00BA2455">
      <w:pPr>
        <w:spacing w:line="249" w:lineRule="auto"/>
        <w:ind w:left="720"/>
      </w:pPr>
    </w:p>
    <w:p w14:paraId="3BB1220D" w14:textId="7F7BD75E" w:rsidR="00BA2455" w:rsidRPr="00D96432" w:rsidRDefault="00D47ACE" w:rsidP="00BA2455">
      <w:pPr>
        <w:spacing w:line="249" w:lineRule="auto"/>
        <w:ind w:left="720"/>
      </w:pPr>
      <w:r>
        <w:t xml:space="preserve">Appendix A COVID-19 Training Roster will be used when in person training is needed to document any training. </w:t>
      </w:r>
    </w:p>
    <w:p w14:paraId="71D091C3" w14:textId="5B881479" w:rsidR="00230527" w:rsidRPr="00D96432" w:rsidRDefault="00230527">
      <w:pPr>
        <w:pStyle w:val="ListParagraph"/>
        <w:numPr>
          <w:ilvl w:val="0"/>
          <w:numId w:val="7"/>
        </w:numPr>
        <w:spacing w:before="240" w:line="249" w:lineRule="auto"/>
        <w:ind w:left="720"/>
      </w:pPr>
      <w:r w:rsidRPr="00D96432">
        <w:lastRenderedPageBreak/>
        <w:t>Procedures to investigate COVID-19 illnesses</w:t>
      </w:r>
      <w:r w:rsidR="00086A21" w:rsidRPr="00D96432">
        <w:t xml:space="preserve"> at the workplace include:</w:t>
      </w:r>
    </w:p>
    <w:p w14:paraId="0E864891" w14:textId="30E97D2E" w:rsidR="00086A21" w:rsidRPr="00D96432" w:rsidRDefault="00D24E5C">
      <w:pPr>
        <w:pStyle w:val="ListParagraph"/>
        <w:numPr>
          <w:ilvl w:val="1"/>
          <w:numId w:val="7"/>
        </w:numPr>
        <w:spacing w:before="240" w:line="249" w:lineRule="auto"/>
        <w:ind w:left="1080"/>
      </w:pPr>
      <w:r w:rsidRPr="00D96432">
        <w:t>Determining</w:t>
      </w:r>
      <w:r w:rsidR="00086A21" w:rsidRPr="00D96432">
        <w:t xml:space="preserve"> the day and time a COVID-19 case was last present; the date of the positive COVID-19 tests or diagnosis; and the date the COVID-1</w:t>
      </w:r>
      <w:r w:rsidR="00EB441A">
        <w:t>9</w:t>
      </w:r>
      <w:r w:rsidR="00086A21" w:rsidRPr="00D96432">
        <w:t xml:space="preserve"> case first had one or more COVID-19 symptoms.</w:t>
      </w:r>
      <w:r w:rsidR="00CB0403" w:rsidRPr="00D96432">
        <w:t xml:space="preserve"> Appendix </w:t>
      </w:r>
      <w:r w:rsidR="00BA2455" w:rsidRPr="00D96432">
        <w:t>B</w:t>
      </w:r>
      <w:r w:rsidR="00CB0403" w:rsidRPr="00D96432">
        <w:t xml:space="preserve"> Investigating COVID-19 Cases will be used </w:t>
      </w:r>
      <w:r w:rsidR="00AB32D8" w:rsidRPr="00D96432">
        <w:t xml:space="preserve">to </w:t>
      </w:r>
      <w:r w:rsidR="00CB0403" w:rsidRPr="00D96432">
        <w:t>document this information.</w:t>
      </w:r>
    </w:p>
    <w:p w14:paraId="7D469852" w14:textId="77777777" w:rsidR="00EB441A" w:rsidRDefault="00086A21">
      <w:pPr>
        <w:pStyle w:val="ListParagraph"/>
        <w:numPr>
          <w:ilvl w:val="1"/>
          <w:numId w:val="7"/>
        </w:numPr>
        <w:spacing w:before="240" w:line="249" w:lineRule="auto"/>
        <w:ind w:left="1080"/>
      </w:pPr>
      <w:r w:rsidRPr="00D96432">
        <w:t xml:space="preserve">Effectively </w:t>
      </w:r>
      <w:r w:rsidR="00D24E5C" w:rsidRPr="00D96432">
        <w:t>identifying</w:t>
      </w:r>
      <w:r w:rsidRPr="00D96432">
        <w:t xml:space="preserve"> and respond</w:t>
      </w:r>
      <w:r w:rsidR="00D24E5C" w:rsidRPr="00D96432">
        <w:t>ing</w:t>
      </w:r>
      <w:r w:rsidRPr="00D96432">
        <w:t xml:space="preserve"> to persons with COVID-19 symptoms at the workplace.</w:t>
      </w:r>
      <w:r w:rsidR="0086012B" w:rsidRPr="00D96432">
        <w:t xml:space="preserve"> </w:t>
      </w:r>
    </w:p>
    <w:p w14:paraId="24E02077" w14:textId="03F2A0FF" w:rsidR="00086A21" w:rsidRPr="000653F8" w:rsidRDefault="00EB441A" w:rsidP="007C789B">
      <w:pPr>
        <w:pStyle w:val="ListParagraph"/>
        <w:numPr>
          <w:ilvl w:val="0"/>
          <w:numId w:val="27"/>
        </w:numPr>
        <w:spacing w:before="240" w:line="249" w:lineRule="auto"/>
        <w:rPr>
          <w:color w:val="548DD4" w:themeColor="text2" w:themeTint="99"/>
        </w:rPr>
      </w:pPr>
      <w:r w:rsidRPr="000653F8">
        <w:rPr>
          <w:b/>
          <w:bCs/>
          <w:color w:val="548DD4" w:themeColor="text2" w:themeTint="99"/>
        </w:rPr>
        <w:t xml:space="preserve">All employees and students are required to report symptoms via the </w:t>
      </w:r>
      <w:r w:rsidR="00C712FB" w:rsidRPr="000653F8">
        <w:rPr>
          <w:b/>
          <w:bCs/>
          <w:color w:val="548DD4" w:themeColor="text2" w:themeTint="99"/>
        </w:rPr>
        <w:t>Self</w:t>
      </w:r>
      <w:r w:rsidRPr="000653F8">
        <w:rPr>
          <w:b/>
          <w:bCs/>
          <w:color w:val="548DD4" w:themeColor="text2" w:themeTint="99"/>
        </w:rPr>
        <w:t>-Health-Check</w:t>
      </w:r>
      <w:r w:rsidR="00E46834" w:rsidRPr="000653F8">
        <w:rPr>
          <w:b/>
          <w:bCs/>
          <w:color w:val="548DD4" w:themeColor="text2" w:themeTint="99"/>
        </w:rPr>
        <w:t xml:space="preserve"> in </w:t>
      </w:r>
      <w:r w:rsidR="00661B9D" w:rsidRPr="000653F8">
        <w:rPr>
          <w:b/>
          <w:bCs/>
          <w:color w:val="548DD4" w:themeColor="text2" w:themeTint="99"/>
        </w:rPr>
        <w:t>Ready Education</w:t>
      </w:r>
      <w:r w:rsidRPr="000653F8">
        <w:rPr>
          <w:b/>
          <w:bCs/>
          <w:color w:val="548DD4" w:themeColor="text2" w:themeTint="99"/>
        </w:rPr>
        <w:t>.</w:t>
      </w:r>
    </w:p>
    <w:p w14:paraId="66B56CF9" w14:textId="2B54780E" w:rsidR="00EB441A" w:rsidRPr="000653F8" w:rsidRDefault="00EB441A" w:rsidP="007C789B">
      <w:pPr>
        <w:pStyle w:val="ListParagraph"/>
        <w:numPr>
          <w:ilvl w:val="0"/>
          <w:numId w:val="27"/>
        </w:numPr>
        <w:spacing w:before="240" w:line="249" w:lineRule="auto"/>
        <w:rPr>
          <w:color w:val="548DD4" w:themeColor="text2" w:themeTint="99"/>
        </w:rPr>
      </w:pPr>
      <w:r w:rsidRPr="000653F8">
        <w:rPr>
          <w:b/>
          <w:bCs/>
          <w:color w:val="548DD4" w:themeColor="text2" w:themeTint="99"/>
        </w:rPr>
        <w:t xml:space="preserve">Human Resources follows up with employees regarding next steps. </w:t>
      </w:r>
    </w:p>
    <w:p w14:paraId="36B861F9" w14:textId="69A16BA2" w:rsidR="00EB441A" w:rsidRPr="000653F8" w:rsidRDefault="00EB441A" w:rsidP="007C789B">
      <w:pPr>
        <w:pStyle w:val="ListParagraph"/>
        <w:numPr>
          <w:ilvl w:val="0"/>
          <w:numId w:val="27"/>
        </w:numPr>
        <w:spacing w:before="240" w:line="249" w:lineRule="auto"/>
        <w:rPr>
          <w:color w:val="548DD4" w:themeColor="text2" w:themeTint="99"/>
        </w:rPr>
      </w:pPr>
      <w:r w:rsidRPr="000653F8">
        <w:rPr>
          <w:b/>
          <w:bCs/>
          <w:color w:val="548DD4" w:themeColor="text2" w:themeTint="99"/>
        </w:rPr>
        <w:t xml:space="preserve">The Contact Tracer follows up with students regarding next steps. </w:t>
      </w:r>
    </w:p>
    <w:p w14:paraId="4469491B" w14:textId="1611FD16" w:rsidR="00086A21" w:rsidRPr="00EB441A" w:rsidRDefault="1D1020C2" w:rsidP="1D1020C2">
      <w:pPr>
        <w:pStyle w:val="ListParagraph"/>
        <w:numPr>
          <w:ilvl w:val="1"/>
          <w:numId w:val="7"/>
        </w:numPr>
        <w:spacing w:before="240" w:line="249" w:lineRule="auto"/>
        <w:ind w:left="1080"/>
      </w:pPr>
      <w:r w:rsidRPr="00D96432">
        <w:t xml:space="preserve">Encouraging employees to report COVID-19 symptoms and to stay home when ill. </w:t>
      </w:r>
    </w:p>
    <w:p w14:paraId="4B26F667" w14:textId="02041EAA" w:rsidR="00EB441A" w:rsidRPr="000653F8" w:rsidRDefault="00EB441A" w:rsidP="007C789B">
      <w:pPr>
        <w:pStyle w:val="ListParagraph"/>
        <w:numPr>
          <w:ilvl w:val="0"/>
          <w:numId w:val="29"/>
        </w:numPr>
        <w:spacing w:before="240" w:line="249" w:lineRule="auto"/>
        <w:rPr>
          <w:color w:val="548DD4" w:themeColor="text2" w:themeTint="99"/>
        </w:rPr>
      </w:pPr>
      <w:r w:rsidRPr="000653F8">
        <w:rPr>
          <w:b/>
          <w:bCs/>
          <w:color w:val="548DD4" w:themeColor="text2" w:themeTint="99"/>
        </w:rPr>
        <w:t xml:space="preserve">Employees and students will report COVID-19 symptoms through </w:t>
      </w:r>
      <w:r w:rsidR="00F3377A" w:rsidRPr="000653F8">
        <w:rPr>
          <w:b/>
          <w:bCs/>
          <w:color w:val="548DD4" w:themeColor="text2" w:themeTint="99"/>
        </w:rPr>
        <w:t>Self</w:t>
      </w:r>
      <w:r w:rsidRPr="000653F8">
        <w:rPr>
          <w:b/>
          <w:bCs/>
          <w:color w:val="548DD4" w:themeColor="text2" w:themeTint="99"/>
        </w:rPr>
        <w:t>-Health-Check</w:t>
      </w:r>
      <w:r w:rsidR="00956B02" w:rsidRPr="000653F8">
        <w:rPr>
          <w:b/>
          <w:bCs/>
          <w:color w:val="548DD4" w:themeColor="text2" w:themeTint="99"/>
        </w:rPr>
        <w:t xml:space="preserve"> in Ready Education</w:t>
      </w:r>
      <w:r w:rsidRPr="000653F8">
        <w:rPr>
          <w:b/>
          <w:bCs/>
          <w:color w:val="548DD4" w:themeColor="text2" w:themeTint="99"/>
        </w:rPr>
        <w:t>.</w:t>
      </w:r>
    </w:p>
    <w:p w14:paraId="52E3D051" w14:textId="0DC530C8" w:rsidR="00EB441A" w:rsidRPr="000653F8" w:rsidRDefault="00EB441A" w:rsidP="007C789B">
      <w:pPr>
        <w:pStyle w:val="ListParagraph"/>
        <w:numPr>
          <w:ilvl w:val="0"/>
          <w:numId w:val="29"/>
        </w:numPr>
        <w:spacing w:before="240" w:line="249" w:lineRule="auto"/>
        <w:rPr>
          <w:b/>
          <w:bCs/>
          <w:color w:val="548DD4" w:themeColor="text2" w:themeTint="99"/>
        </w:rPr>
      </w:pPr>
      <w:r w:rsidRPr="000653F8">
        <w:rPr>
          <w:b/>
          <w:bCs/>
          <w:color w:val="548DD4" w:themeColor="text2" w:themeTint="99"/>
        </w:rPr>
        <w:t>Employees should also report symptoms to supervisor and Human Resources.</w:t>
      </w:r>
    </w:p>
    <w:p w14:paraId="60ED14DD" w14:textId="329B5997" w:rsidR="00EB441A" w:rsidRPr="000653F8" w:rsidRDefault="00EB441A" w:rsidP="007C789B">
      <w:pPr>
        <w:pStyle w:val="ListParagraph"/>
        <w:numPr>
          <w:ilvl w:val="0"/>
          <w:numId w:val="29"/>
        </w:numPr>
        <w:spacing w:before="240" w:line="249" w:lineRule="auto"/>
        <w:rPr>
          <w:b/>
          <w:bCs/>
          <w:color w:val="548DD4" w:themeColor="text2" w:themeTint="99"/>
        </w:rPr>
      </w:pPr>
      <w:r w:rsidRPr="000653F8">
        <w:rPr>
          <w:b/>
          <w:bCs/>
          <w:color w:val="548DD4" w:themeColor="text2" w:themeTint="99"/>
        </w:rPr>
        <w:t>Students should report symptoms to Contact Tracer.</w:t>
      </w:r>
    </w:p>
    <w:p w14:paraId="0AD016CE" w14:textId="0F76B13B" w:rsidR="00D24E5C" w:rsidRPr="00D96432" w:rsidRDefault="1D1020C2" w:rsidP="1D1020C2">
      <w:pPr>
        <w:pStyle w:val="ListParagraph"/>
        <w:numPr>
          <w:ilvl w:val="0"/>
          <w:numId w:val="7"/>
        </w:numPr>
        <w:spacing w:before="240" w:line="249" w:lineRule="auto"/>
        <w:ind w:left="720"/>
      </w:pPr>
      <w:r w:rsidRPr="00D96432">
        <w:t>Effective procedures for responding to COVID-19 cases at the workplace include:</w:t>
      </w:r>
    </w:p>
    <w:p w14:paraId="5779D5F6" w14:textId="13DA6BC4" w:rsidR="00D24E5C" w:rsidRPr="00D96432" w:rsidRDefault="1D1020C2" w:rsidP="1D1020C2">
      <w:pPr>
        <w:pStyle w:val="ListParagraph"/>
        <w:numPr>
          <w:ilvl w:val="1"/>
          <w:numId w:val="7"/>
        </w:numPr>
        <w:spacing w:before="240" w:line="249" w:lineRule="auto"/>
        <w:ind w:left="1080"/>
      </w:pPr>
      <w:r w:rsidRPr="00D96432">
        <w:t xml:space="preserve">Immediately excluding COVID-19 </w:t>
      </w:r>
      <w:r w:rsidR="006410D6" w:rsidRPr="00D96432">
        <w:t>cases (</w:t>
      </w:r>
      <w:r w:rsidR="006C5C88" w:rsidRPr="00D96432">
        <w:t xml:space="preserve">including employees excluded under CCR, Title 8, section 3205.1) </w:t>
      </w:r>
      <w:r w:rsidRPr="00D96432">
        <w:t>according to the following requirements:</w:t>
      </w:r>
    </w:p>
    <w:p w14:paraId="006BABFF" w14:textId="259DBA8D" w:rsidR="00391E73" w:rsidRPr="00FD079E" w:rsidRDefault="1D1020C2" w:rsidP="1D1020C2">
      <w:pPr>
        <w:pStyle w:val="ListParagraph"/>
        <w:widowControl/>
        <w:numPr>
          <w:ilvl w:val="0"/>
          <w:numId w:val="8"/>
        </w:numPr>
        <w:adjustRightInd w:val="0"/>
        <w:spacing w:before="240" w:after="142" w:line="249" w:lineRule="auto"/>
        <w:ind w:left="1440"/>
        <w:rPr>
          <w:color w:val="000000"/>
        </w:rPr>
      </w:pPr>
      <w:r w:rsidRPr="00FD079E">
        <w:rPr>
          <w:color w:val="000000" w:themeColor="text1"/>
        </w:rPr>
        <w:t xml:space="preserve">COVID-19 cases who do not develop COVID-19 symptoms will not return to work during the infectious period. </w:t>
      </w:r>
    </w:p>
    <w:p w14:paraId="1075B25F" w14:textId="5F69E825" w:rsidR="00134996" w:rsidRPr="00FD079E" w:rsidRDefault="1D1020C2" w:rsidP="1D1020C2">
      <w:pPr>
        <w:pStyle w:val="ListParagraph"/>
        <w:widowControl/>
        <w:numPr>
          <w:ilvl w:val="0"/>
          <w:numId w:val="8"/>
        </w:numPr>
        <w:adjustRightInd w:val="0"/>
        <w:spacing w:after="142"/>
        <w:ind w:left="1440"/>
        <w:rPr>
          <w:color w:val="000000"/>
        </w:rPr>
      </w:pPr>
      <w:r w:rsidRPr="00FD079E">
        <w:rPr>
          <w:color w:val="000000" w:themeColor="text1"/>
        </w:rPr>
        <w:t xml:space="preserve">COVID-19 cases who develop COVID-19 symptoms will not return to work during the shorter of either of the following: </w:t>
      </w:r>
    </w:p>
    <w:p w14:paraId="3BE727F0" w14:textId="5E5776AF" w:rsidR="00134996" w:rsidRPr="00FD079E" w:rsidRDefault="1D1020C2" w:rsidP="1D1020C2">
      <w:pPr>
        <w:pStyle w:val="ListParagraph"/>
        <w:widowControl/>
        <w:numPr>
          <w:ilvl w:val="1"/>
          <w:numId w:val="8"/>
        </w:numPr>
        <w:adjustRightInd w:val="0"/>
        <w:spacing w:after="142"/>
        <w:ind w:left="1800"/>
        <w:rPr>
          <w:color w:val="000000"/>
        </w:rPr>
      </w:pPr>
      <w:r w:rsidRPr="00FD079E">
        <w:rPr>
          <w:color w:val="000000" w:themeColor="text1"/>
        </w:rPr>
        <w:t>The infectious period.</w:t>
      </w:r>
    </w:p>
    <w:p w14:paraId="3DB1F555" w14:textId="78A30B66" w:rsidR="00391E73" w:rsidRPr="00FD079E" w:rsidRDefault="1D1020C2" w:rsidP="1D1020C2">
      <w:pPr>
        <w:pStyle w:val="ListParagraph"/>
        <w:widowControl/>
        <w:numPr>
          <w:ilvl w:val="1"/>
          <w:numId w:val="8"/>
        </w:numPr>
        <w:adjustRightInd w:val="0"/>
        <w:spacing w:after="142"/>
        <w:ind w:left="1800"/>
        <w:rPr>
          <w:color w:val="000000"/>
        </w:rPr>
      </w:pPr>
      <w:proofErr w:type="gramStart"/>
      <w:r w:rsidRPr="00FD079E">
        <w:rPr>
          <w:color w:val="000000" w:themeColor="text1"/>
        </w:rPr>
        <w:t>Through 10</w:t>
      </w:r>
      <w:proofErr w:type="gramEnd"/>
      <w:r w:rsidRPr="00FD079E">
        <w:rPr>
          <w:color w:val="000000" w:themeColor="text1"/>
        </w:rPr>
        <w:t xml:space="preserve"> days after the onset of symptoms and at least 24 hours have passed since a fever of 100.4 degrees Fahrenheit or higher has resolved without the use of fever-reducing medication.</w:t>
      </w:r>
    </w:p>
    <w:p w14:paraId="6F1D9159" w14:textId="3920BD4A" w:rsidR="00391E73" w:rsidRPr="00FD079E" w:rsidRDefault="1D1020C2" w:rsidP="1D1020C2">
      <w:pPr>
        <w:pStyle w:val="ListParagraph"/>
        <w:widowControl/>
        <w:numPr>
          <w:ilvl w:val="0"/>
          <w:numId w:val="8"/>
        </w:numPr>
        <w:adjustRightInd w:val="0"/>
        <w:spacing w:after="142"/>
        <w:ind w:left="1440"/>
        <w:rPr>
          <w:color w:val="000000"/>
        </w:rPr>
      </w:pPr>
      <w:r w:rsidRPr="00FD079E">
        <w:rPr>
          <w:color w:val="000000" w:themeColor="text1"/>
        </w:rPr>
        <w:t>Regardless of vaccination status, previous infection, or lack of COVID-19 symptoms, a COVID-19 case must wear a face covering in the workplace until 10 days have passed since the date that COVID-19 symptoms began or, if the person did not have COVID-19 symptoms, from the date of their first positive COVID-19 test.</w:t>
      </w:r>
    </w:p>
    <w:p w14:paraId="5C5DF5F9" w14:textId="3D64FB58" w:rsidR="00391E73" w:rsidRPr="00FD079E" w:rsidRDefault="1D1020C2" w:rsidP="1D1020C2">
      <w:pPr>
        <w:pStyle w:val="ListParagraph"/>
        <w:widowControl/>
        <w:numPr>
          <w:ilvl w:val="0"/>
          <w:numId w:val="8"/>
        </w:numPr>
        <w:adjustRightInd w:val="0"/>
        <w:ind w:left="1440"/>
        <w:rPr>
          <w:color w:val="000000"/>
        </w:rPr>
      </w:pPr>
      <w:r w:rsidRPr="00FD079E">
        <w:rPr>
          <w:color w:val="000000" w:themeColor="text1"/>
        </w:rPr>
        <w:t xml:space="preserve">Elements i. and ii. apply regardless of whether an employee has been previously excluded or </w:t>
      </w:r>
      <w:r w:rsidR="006410D6" w:rsidRPr="00FD079E">
        <w:rPr>
          <w:color w:val="000000" w:themeColor="text1"/>
        </w:rPr>
        <w:t>other precautions</w:t>
      </w:r>
      <w:r w:rsidRPr="00FD079E">
        <w:rPr>
          <w:color w:val="000000" w:themeColor="text1"/>
        </w:rPr>
        <w:t xml:space="preserve"> were taken in response to an employee’s close contact or membership in an exposed group.</w:t>
      </w:r>
    </w:p>
    <w:p w14:paraId="1102B164" w14:textId="77777777" w:rsidR="002B0910" w:rsidRPr="00D96432" w:rsidRDefault="0038674B">
      <w:pPr>
        <w:pStyle w:val="ListParagraph"/>
        <w:numPr>
          <w:ilvl w:val="0"/>
          <w:numId w:val="9"/>
        </w:numPr>
        <w:spacing w:before="240" w:line="249" w:lineRule="auto"/>
        <w:ind w:left="1080"/>
      </w:pPr>
      <w:r w:rsidRPr="00D96432">
        <w:t>Reviewing current</w:t>
      </w:r>
      <w:r w:rsidR="00CE5872" w:rsidRPr="00F13688">
        <w:t xml:space="preserve"> </w:t>
      </w:r>
      <w:hyperlink r:id="rId13" w:history="1">
        <w:r w:rsidR="00CE5872" w:rsidRPr="00F13688">
          <w:rPr>
            <w:rStyle w:val="Hyperlink"/>
            <w:b/>
            <w:bCs/>
            <w:color w:val="0000FF"/>
            <w:u w:val="none"/>
          </w:rPr>
          <w:t>California Department of Public Health (</w:t>
        </w:r>
        <w:r w:rsidRPr="00F13688">
          <w:rPr>
            <w:rStyle w:val="Hyperlink"/>
            <w:b/>
            <w:bCs/>
            <w:color w:val="0000FF"/>
            <w:u w:val="none"/>
          </w:rPr>
          <w:t>CDPH</w:t>
        </w:r>
        <w:r w:rsidR="00CE5872" w:rsidRPr="00F13688">
          <w:rPr>
            <w:rStyle w:val="Hyperlink"/>
            <w:b/>
            <w:bCs/>
            <w:color w:val="0000FF"/>
            <w:u w:val="none"/>
          </w:rPr>
          <w:t>)</w:t>
        </w:r>
      </w:hyperlink>
      <w:r w:rsidRPr="00D96432">
        <w:t xml:space="preserve"> guidance for persons who had close contacts, including any guidance regarding quarantine or other measures to reduce transmission. </w:t>
      </w:r>
    </w:p>
    <w:p w14:paraId="0E369FE6" w14:textId="27AD693C" w:rsidR="00391E73" w:rsidRPr="00EB441A" w:rsidRDefault="0072662C">
      <w:pPr>
        <w:pStyle w:val="ListParagraph"/>
        <w:numPr>
          <w:ilvl w:val="0"/>
          <w:numId w:val="9"/>
        </w:numPr>
        <w:spacing w:before="240" w:line="249" w:lineRule="auto"/>
        <w:ind w:left="1080"/>
      </w:pPr>
      <w:r w:rsidRPr="00D96432">
        <w:t>The following e</w:t>
      </w:r>
      <w:r w:rsidR="00E66A17" w:rsidRPr="00D96432">
        <w:t xml:space="preserve">ffective policies will be </w:t>
      </w:r>
      <w:r w:rsidR="0038674B" w:rsidRPr="00D96432">
        <w:t>develop</w:t>
      </w:r>
      <w:r w:rsidR="00E66A17" w:rsidRPr="00D96432">
        <w:t>ed</w:t>
      </w:r>
      <w:r w:rsidR="0038674B" w:rsidRPr="00D96432">
        <w:t>, implement</w:t>
      </w:r>
      <w:r w:rsidR="00E66A17" w:rsidRPr="00D96432">
        <w:t>ed</w:t>
      </w:r>
      <w:r w:rsidR="0038674B" w:rsidRPr="00D96432">
        <w:t>, and maintain</w:t>
      </w:r>
      <w:r w:rsidR="00E66A17" w:rsidRPr="00D96432">
        <w:t>ed</w:t>
      </w:r>
      <w:r w:rsidR="0038674B" w:rsidRPr="00D96432">
        <w:t xml:space="preserve"> to prevent transmission of COVID-19 by</w:t>
      </w:r>
      <w:r w:rsidR="00E66A17" w:rsidRPr="00D96432">
        <w:t xml:space="preserve"> persons who had close </w:t>
      </w:r>
      <w:r w:rsidR="006410D6" w:rsidRPr="00D96432">
        <w:t>contacts.</w:t>
      </w:r>
      <w:r w:rsidR="006410D6" w:rsidRPr="00D96432">
        <w:rPr>
          <w:b/>
          <w:bCs/>
          <w:color w:val="C00000"/>
        </w:rPr>
        <w:t xml:space="preserve"> </w:t>
      </w:r>
    </w:p>
    <w:p w14:paraId="7AA429FE" w14:textId="579CCDAC" w:rsidR="00EB441A" w:rsidRPr="005E03DD" w:rsidRDefault="00EB441A" w:rsidP="007C789B">
      <w:pPr>
        <w:pStyle w:val="ListParagraph"/>
        <w:numPr>
          <w:ilvl w:val="0"/>
          <w:numId w:val="31"/>
        </w:numPr>
        <w:spacing w:before="240" w:line="249" w:lineRule="auto"/>
        <w:rPr>
          <w:color w:val="548DD4" w:themeColor="text2" w:themeTint="99"/>
        </w:rPr>
      </w:pPr>
      <w:r w:rsidRPr="005E03DD">
        <w:rPr>
          <w:color w:val="548DD4" w:themeColor="text2" w:themeTint="99"/>
        </w:rPr>
        <w:t xml:space="preserve">Employees and Students should report close contact through </w:t>
      </w:r>
      <w:r w:rsidR="00956B02" w:rsidRPr="005E03DD">
        <w:rPr>
          <w:color w:val="548DD4" w:themeColor="text2" w:themeTint="99"/>
        </w:rPr>
        <w:t>Self</w:t>
      </w:r>
      <w:r w:rsidRPr="005E03DD">
        <w:rPr>
          <w:color w:val="548DD4" w:themeColor="text2" w:themeTint="99"/>
        </w:rPr>
        <w:t>-Health-Check</w:t>
      </w:r>
      <w:r w:rsidR="00956B02" w:rsidRPr="005E03DD">
        <w:rPr>
          <w:color w:val="548DD4" w:themeColor="text2" w:themeTint="99"/>
        </w:rPr>
        <w:t xml:space="preserve"> in Ready Education</w:t>
      </w:r>
      <w:r w:rsidRPr="005E03DD">
        <w:rPr>
          <w:color w:val="548DD4" w:themeColor="text2" w:themeTint="99"/>
        </w:rPr>
        <w:t xml:space="preserve"> and to supervisor or Contact Tracer. If: </w:t>
      </w:r>
    </w:p>
    <w:p w14:paraId="18DB8C72" w14:textId="0CEF3C81" w:rsidR="00EB441A" w:rsidRPr="005E03DD" w:rsidRDefault="00EB441A" w:rsidP="007C789B">
      <w:pPr>
        <w:pStyle w:val="ListParagraph"/>
        <w:numPr>
          <w:ilvl w:val="1"/>
          <w:numId w:val="9"/>
        </w:numPr>
        <w:spacing w:before="240" w:line="249" w:lineRule="auto"/>
        <w:rPr>
          <w:color w:val="548DD4" w:themeColor="text2" w:themeTint="99"/>
        </w:rPr>
      </w:pPr>
      <w:proofErr w:type="gramStart"/>
      <w:r w:rsidRPr="005E03DD">
        <w:rPr>
          <w:color w:val="548DD4" w:themeColor="text2" w:themeTint="99"/>
        </w:rPr>
        <w:lastRenderedPageBreak/>
        <w:t>The close</w:t>
      </w:r>
      <w:proofErr w:type="gramEnd"/>
      <w:r w:rsidRPr="005E03DD">
        <w:rPr>
          <w:color w:val="548DD4" w:themeColor="text2" w:themeTint="99"/>
        </w:rPr>
        <w:t xml:space="preserve"> contact happened outside of the workplace or campus environment.</w:t>
      </w:r>
    </w:p>
    <w:p w14:paraId="50F0DADB" w14:textId="33106F54" w:rsidR="00EB441A" w:rsidRPr="005E03DD" w:rsidRDefault="00EB441A" w:rsidP="007C789B">
      <w:pPr>
        <w:pStyle w:val="ListParagraph"/>
        <w:numPr>
          <w:ilvl w:val="1"/>
          <w:numId w:val="9"/>
        </w:numPr>
        <w:spacing w:before="240" w:line="249" w:lineRule="auto"/>
        <w:rPr>
          <w:color w:val="548DD4" w:themeColor="text2" w:themeTint="99"/>
        </w:rPr>
      </w:pPr>
      <w:r w:rsidRPr="005E03DD">
        <w:rPr>
          <w:color w:val="548DD4" w:themeColor="text2" w:themeTint="99"/>
        </w:rPr>
        <w:t xml:space="preserve">They were made aware of the close contact by a colleague and not from a supervisor, the contact tracer, or Human Resources. </w:t>
      </w:r>
    </w:p>
    <w:p w14:paraId="188BA90F" w14:textId="310858DE" w:rsidR="00EB441A" w:rsidRPr="005E03DD" w:rsidRDefault="00EB441A" w:rsidP="007C789B">
      <w:pPr>
        <w:pStyle w:val="ListParagraph"/>
        <w:numPr>
          <w:ilvl w:val="1"/>
          <w:numId w:val="9"/>
        </w:numPr>
        <w:spacing w:before="240" w:line="249" w:lineRule="auto"/>
        <w:rPr>
          <w:color w:val="548DD4" w:themeColor="text2" w:themeTint="99"/>
        </w:rPr>
      </w:pPr>
      <w:r w:rsidRPr="005E03DD">
        <w:rPr>
          <w:color w:val="548DD4" w:themeColor="text2" w:themeTint="99"/>
        </w:rPr>
        <w:t>Students should report close contact for any incident:</w:t>
      </w:r>
    </w:p>
    <w:p w14:paraId="2845FCA4" w14:textId="4E72AB0D" w:rsidR="00EB441A" w:rsidRPr="005E03DD" w:rsidRDefault="00EB441A" w:rsidP="007C789B">
      <w:pPr>
        <w:pStyle w:val="ListParagraph"/>
        <w:numPr>
          <w:ilvl w:val="2"/>
          <w:numId w:val="9"/>
        </w:numPr>
        <w:spacing w:before="240" w:line="249" w:lineRule="auto"/>
        <w:rPr>
          <w:color w:val="548DD4" w:themeColor="text2" w:themeTint="99"/>
        </w:rPr>
      </w:pPr>
      <w:r w:rsidRPr="005E03DD">
        <w:rPr>
          <w:color w:val="548DD4" w:themeColor="text2" w:themeTint="99"/>
        </w:rPr>
        <w:t>Unrelated to campus.</w:t>
      </w:r>
    </w:p>
    <w:p w14:paraId="2018E5DF" w14:textId="4F175A48" w:rsidR="00EB441A" w:rsidRPr="005E03DD" w:rsidRDefault="00EB441A" w:rsidP="007C789B">
      <w:pPr>
        <w:pStyle w:val="ListParagraph"/>
        <w:numPr>
          <w:ilvl w:val="2"/>
          <w:numId w:val="9"/>
        </w:numPr>
        <w:spacing w:before="240" w:line="249" w:lineRule="auto"/>
        <w:rPr>
          <w:color w:val="548DD4" w:themeColor="text2" w:themeTint="99"/>
        </w:rPr>
      </w:pPr>
      <w:r w:rsidRPr="005E03DD">
        <w:rPr>
          <w:color w:val="548DD4" w:themeColor="text2" w:themeTint="99"/>
        </w:rPr>
        <w:t>Any close contacts for which notification did not occur from an instructor, BCC employee, or contact tracer.</w:t>
      </w:r>
    </w:p>
    <w:p w14:paraId="155CC175" w14:textId="5B014AAA" w:rsidR="00EB441A" w:rsidRPr="005E03DD" w:rsidRDefault="00EB441A" w:rsidP="00EB441A">
      <w:pPr>
        <w:pStyle w:val="ListParagraph"/>
        <w:numPr>
          <w:ilvl w:val="2"/>
          <w:numId w:val="9"/>
        </w:numPr>
        <w:spacing w:before="240" w:line="249" w:lineRule="auto"/>
        <w:rPr>
          <w:color w:val="548DD4" w:themeColor="text2" w:themeTint="99"/>
        </w:rPr>
      </w:pPr>
      <w:r w:rsidRPr="005E03DD">
        <w:rPr>
          <w:color w:val="548DD4" w:themeColor="text2" w:themeTint="99"/>
        </w:rPr>
        <w:t>If employee or student are made aware of close contact and they are not experiencing symptoms, they may remain on campus if:</w:t>
      </w:r>
    </w:p>
    <w:p w14:paraId="4DF2D4F5" w14:textId="06F3BCEF" w:rsidR="00EB441A" w:rsidRPr="005E03DD" w:rsidRDefault="00EB441A" w:rsidP="00CD5240">
      <w:pPr>
        <w:pStyle w:val="ListParagraph"/>
        <w:numPr>
          <w:ilvl w:val="3"/>
          <w:numId w:val="32"/>
        </w:numPr>
        <w:spacing w:before="240" w:line="249" w:lineRule="auto"/>
        <w:rPr>
          <w:color w:val="548DD4" w:themeColor="text2" w:themeTint="99"/>
        </w:rPr>
      </w:pPr>
      <w:r w:rsidRPr="005E03DD">
        <w:rPr>
          <w:color w:val="548DD4" w:themeColor="text2" w:themeTint="99"/>
        </w:rPr>
        <w:t xml:space="preserve"> </w:t>
      </w:r>
      <w:proofErr w:type="gramStart"/>
      <w:r w:rsidR="00397236" w:rsidRPr="005E03DD">
        <w:rPr>
          <w:color w:val="548DD4" w:themeColor="text2" w:themeTint="99"/>
        </w:rPr>
        <w:t>C</w:t>
      </w:r>
      <w:r w:rsidRPr="005E03DD">
        <w:rPr>
          <w:color w:val="548DD4" w:themeColor="text2" w:themeTint="99"/>
        </w:rPr>
        <w:t>urrent</w:t>
      </w:r>
      <w:proofErr w:type="gramEnd"/>
      <w:r w:rsidRPr="005E03DD">
        <w:rPr>
          <w:color w:val="548DD4" w:themeColor="text2" w:themeTint="99"/>
        </w:rPr>
        <w:t xml:space="preserve"> California Department of Public Health (</w:t>
      </w:r>
      <w:r w:rsidR="00D47ACE" w:rsidRPr="005E03DD">
        <w:rPr>
          <w:color w:val="548DD4" w:themeColor="text2" w:themeTint="99"/>
        </w:rPr>
        <w:t>CDPH)</w:t>
      </w:r>
      <w:r w:rsidRPr="005E03DD">
        <w:rPr>
          <w:color w:val="548DD4" w:themeColor="text2" w:themeTint="99"/>
        </w:rPr>
        <w:t xml:space="preserve"> is followed as advised.</w:t>
      </w:r>
    </w:p>
    <w:p w14:paraId="5B0DA4FA" w14:textId="57B457A3" w:rsidR="00EB441A" w:rsidRPr="005E03DD" w:rsidRDefault="00EB441A" w:rsidP="00EB441A">
      <w:pPr>
        <w:pStyle w:val="ListParagraph"/>
        <w:numPr>
          <w:ilvl w:val="2"/>
          <w:numId w:val="9"/>
        </w:numPr>
        <w:spacing w:before="240" w:line="249" w:lineRule="auto"/>
        <w:rPr>
          <w:color w:val="548DD4" w:themeColor="text2" w:themeTint="99"/>
        </w:rPr>
      </w:pPr>
      <w:r w:rsidRPr="005E03DD">
        <w:rPr>
          <w:color w:val="548DD4" w:themeColor="text2" w:themeTint="99"/>
        </w:rPr>
        <w:t xml:space="preserve">If </w:t>
      </w:r>
      <w:proofErr w:type="gramStart"/>
      <w:r w:rsidRPr="005E03DD">
        <w:rPr>
          <w:color w:val="548DD4" w:themeColor="text2" w:themeTint="99"/>
        </w:rPr>
        <w:t>employee</w:t>
      </w:r>
      <w:proofErr w:type="gramEnd"/>
      <w:r w:rsidRPr="005E03DD">
        <w:rPr>
          <w:color w:val="548DD4" w:themeColor="text2" w:themeTint="99"/>
        </w:rPr>
        <w:t xml:space="preserve"> or student </w:t>
      </w:r>
      <w:r w:rsidR="00342242" w:rsidRPr="005E03DD">
        <w:rPr>
          <w:color w:val="548DD4" w:themeColor="text2" w:themeTint="99"/>
        </w:rPr>
        <w:t>are</w:t>
      </w:r>
      <w:r w:rsidRPr="005E03DD">
        <w:rPr>
          <w:color w:val="548DD4" w:themeColor="text2" w:themeTint="99"/>
        </w:rPr>
        <w:t xml:space="preserve"> experiencing </w:t>
      </w:r>
      <w:r w:rsidR="007E2D19" w:rsidRPr="005E03DD">
        <w:rPr>
          <w:color w:val="548DD4" w:themeColor="text2" w:themeTint="99"/>
        </w:rPr>
        <w:t>symptoms,</w:t>
      </w:r>
      <w:r w:rsidRPr="005E03DD">
        <w:rPr>
          <w:color w:val="548DD4" w:themeColor="text2" w:themeTint="99"/>
        </w:rPr>
        <w:t xml:space="preserve"> they will be excluded from campus and will need to follow guidelines for experiencing COVID-19 symptoms.</w:t>
      </w:r>
    </w:p>
    <w:p w14:paraId="3F2A3A57" w14:textId="3565F07E" w:rsidR="00E66A17" w:rsidRPr="00D96432" w:rsidRDefault="00E66A17">
      <w:pPr>
        <w:pStyle w:val="ListParagraph"/>
        <w:numPr>
          <w:ilvl w:val="0"/>
          <w:numId w:val="9"/>
        </w:numPr>
        <w:spacing w:before="240" w:line="249" w:lineRule="auto"/>
        <w:ind w:left="1080"/>
      </w:pPr>
      <w:r w:rsidRPr="00D96432">
        <w:t xml:space="preserve">If an order to isolate, quarantine, or exclude an employee is issued by a local or state health official, the employee </w:t>
      </w:r>
      <w:r w:rsidR="0086012B" w:rsidRPr="00D96432">
        <w:t>wi</w:t>
      </w:r>
      <w:r w:rsidRPr="00D96432">
        <w:t>ll not return to work until the period of isolation or quarantine is completed or the order is lifted.</w:t>
      </w:r>
    </w:p>
    <w:p w14:paraId="587B4DB4" w14:textId="4021DA9E" w:rsidR="00E66A17" w:rsidRPr="007C789B" w:rsidRDefault="00E66A17">
      <w:pPr>
        <w:pStyle w:val="ListParagraph"/>
        <w:numPr>
          <w:ilvl w:val="0"/>
          <w:numId w:val="9"/>
        </w:numPr>
        <w:spacing w:before="240" w:line="249" w:lineRule="auto"/>
        <w:ind w:left="1080"/>
        <w:rPr>
          <w:color w:val="D2232A"/>
        </w:rPr>
      </w:pPr>
      <w:r w:rsidRPr="00D96432">
        <w:t xml:space="preserve">Upon excluding an employee from the workplace based on COVID-19 or a close contact, </w:t>
      </w:r>
      <w:r w:rsidR="00EB441A" w:rsidRPr="00BC0517">
        <w:t>Barstow Community College</w:t>
      </w:r>
      <w:r w:rsidR="002B0910" w:rsidRPr="009A6E4D">
        <w:t xml:space="preserve"> </w:t>
      </w:r>
      <w:r w:rsidR="002B0910" w:rsidRPr="00D96432">
        <w:t xml:space="preserve">will provide excluded </w:t>
      </w:r>
      <w:r w:rsidRPr="00D96432">
        <w:t>employee</w:t>
      </w:r>
      <w:r w:rsidR="00EA556B" w:rsidRPr="00D96432">
        <w:t xml:space="preserve">s </w:t>
      </w:r>
      <w:r w:rsidRPr="00D96432">
        <w:t xml:space="preserve">information regarding COVID-19-related benefits to which the employee may be entitled under applicable federal, state, or local laws. This includes any benefits available under legally mandated sick leave, workers' compensation law, local governmental requirements, </w:t>
      </w:r>
      <w:r w:rsidR="00E850D3" w:rsidRPr="00D96432">
        <w:t xml:space="preserve">and </w:t>
      </w:r>
      <w:r w:rsidR="00EB441A" w:rsidRPr="00BC0517">
        <w:t>Barstow Community College</w:t>
      </w:r>
      <w:r w:rsidR="00E850D3" w:rsidRPr="00FD079E">
        <w:rPr>
          <w:color w:val="D2232A"/>
        </w:rPr>
        <w:t xml:space="preserve"> </w:t>
      </w:r>
      <w:r w:rsidR="00E850D3" w:rsidRPr="00D96432">
        <w:t>l</w:t>
      </w:r>
      <w:r w:rsidRPr="00D96432">
        <w:t>eave policies and leave guaranteed by contract.</w:t>
      </w:r>
      <w:r w:rsidRPr="00FD079E">
        <w:rPr>
          <w:color w:val="D2232A"/>
        </w:rPr>
        <w:t xml:space="preserve"> </w:t>
      </w:r>
    </w:p>
    <w:p w14:paraId="19C21680" w14:textId="49DD2E2C" w:rsidR="00342242" w:rsidRPr="009A6E4D" w:rsidRDefault="007C789B" w:rsidP="00342242">
      <w:pPr>
        <w:pStyle w:val="ListParagraph"/>
        <w:numPr>
          <w:ilvl w:val="1"/>
          <w:numId w:val="9"/>
        </w:numPr>
        <w:spacing w:before="240" w:line="249" w:lineRule="auto"/>
        <w:rPr>
          <w:color w:val="548DD4" w:themeColor="text2" w:themeTint="99"/>
        </w:rPr>
      </w:pPr>
      <w:r w:rsidRPr="009A6E4D">
        <w:rPr>
          <w:color w:val="548DD4" w:themeColor="text2" w:themeTint="99"/>
        </w:rPr>
        <w:t xml:space="preserve">Employees who </w:t>
      </w:r>
      <w:r w:rsidR="00342242" w:rsidRPr="009A6E4D">
        <w:rPr>
          <w:color w:val="548DD4" w:themeColor="text2" w:themeTint="99"/>
        </w:rPr>
        <w:t>need</w:t>
      </w:r>
      <w:r w:rsidRPr="009A6E4D">
        <w:rPr>
          <w:color w:val="548DD4" w:themeColor="text2" w:themeTint="99"/>
        </w:rPr>
        <w:t xml:space="preserve"> to take time off due to a COVID-19 </w:t>
      </w:r>
      <w:r w:rsidR="00342242" w:rsidRPr="009A6E4D">
        <w:rPr>
          <w:color w:val="548DD4" w:themeColor="text2" w:themeTint="99"/>
        </w:rPr>
        <w:t xml:space="preserve">related </w:t>
      </w:r>
      <w:r w:rsidRPr="009A6E4D">
        <w:rPr>
          <w:color w:val="548DD4" w:themeColor="text2" w:themeTint="99"/>
        </w:rPr>
        <w:t xml:space="preserve">situation </w:t>
      </w:r>
      <w:r w:rsidR="00342242" w:rsidRPr="009A6E4D">
        <w:rPr>
          <w:color w:val="548DD4" w:themeColor="text2" w:themeTint="99"/>
        </w:rPr>
        <w:t>may use their available sick</w:t>
      </w:r>
      <w:r w:rsidR="00220DA0" w:rsidRPr="009A6E4D">
        <w:rPr>
          <w:color w:val="548DD4" w:themeColor="text2" w:themeTint="99"/>
        </w:rPr>
        <w:t xml:space="preserve"> leave</w:t>
      </w:r>
      <w:r w:rsidR="00342242" w:rsidRPr="009A6E4D">
        <w:rPr>
          <w:color w:val="548DD4" w:themeColor="text2" w:themeTint="99"/>
        </w:rPr>
        <w:t xml:space="preserve"> and vacation.</w:t>
      </w:r>
    </w:p>
    <w:p w14:paraId="4541389B" w14:textId="2729FB4D" w:rsidR="00220DA0" w:rsidRPr="009A6E4D" w:rsidRDefault="00220DA0" w:rsidP="00342242">
      <w:pPr>
        <w:pStyle w:val="ListParagraph"/>
        <w:numPr>
          <w:ilvl w:val="1"/>
          <w:numId w:val="9"/>
        </w:numPr>
        <w:spacing w:before="240" w:line="249" w:lineRule="auto"/>
        <w:rPr>
          <w:color w:val="548DD4" w:themeColor="text2" w:themeTint="99"/>
        </w:rPr>
      </w:pPr>
      <w:r w:rsidRPr="009A6E4D">
        <w:rPr>
          <w:color w:val="548DD4" w:themeColor="text2" w:themeTint="99"/>
        </w:rPr>
        <w:t xml:space="preserve">Remote work may be available when an employee is feeling well enough to work from home. Employees should work with their supervisors to see if remote work is an option. For some classifications remote work may not be available. </w:t>
      </w:r>
      <w:r w:rsidR="007302FF" w:rsidRPr="009A6E4D">
        <w:rPr>
          <w:color w:val="548DD4" w:themeColor="text2" w:themeTint="99"/>
        </w:rPr>
        <w:t xml:space="preserve">Any remote work policy implemented may also apply. </w:t>
      </w:r>
    </w:p>
    <w:p w14:paraId="43A89721" w14:textId="77777777" w:rsidR="00230527" w:rsidRDefault="00230527" w:rsidP="00280D9A">
      <w:pPr>
        <w:spacing w:line="249" w:lineRule="auto"/>
        <w:ind w:left="480"/>
        <w:rPr>
          <w:b/>
          <w:color w:val="D2232A"/>
        </w:rPr>
      </w:pPr>
    </w:p>
    <w:p w14:paraId="539C3053" w14:textId="2471C8E9" w:rsidR="00230527" w:rsidRPr="00D96432" w:rsidRDefault="00E850D3" w:rsidP="00E850D3">
      <w:pPr>
        <w:spacing w:line="249" w:lineRule="auto"/>
        <w:rPr>
          <w:b/>
          <w:sz w:val="26"/>
          <w:szCs w:val="26"/>
        </w:rPr>
      </w:pPr>
      <w:r w:rsidRPr="00D96432">
        <w:rPr>
          <w:b/>
          <w:sz w:val="26"/>
          <w:szCs w:val="26"/>
        </w:rPr>
        <w:t>Testing of Close Contacts</w:t>
      </w:r>
    </w:p>
    <w:p w14:paraId="3C3547FE" w14:textId="0D398C37" w:rsidR="00E850D3" w:rsidRPr="009B57B7" w:rsidRDefault="00E850D3" w:rsidP="00E850D3">
      <w:pPr>
        <w:spacing w:line="249" w:lineRule="auto"/>
        <w:rPr>
          <w:b/>
          <w:color w:val="D2232A"/>
        </w:rPr>
      </w:pPr>
    </w:p>
    <w:p w14:paraId="765E0ACB" w14:textId="6528C900" w:rsidR="005809AA" w:rsidRPr="009B57B7" w:rsidRDefault="00E850D3" w:rsidP="005809AA">
      <w:pPr>
        <w:tabs>
          <w:tab w:val="left" w:pos="427"/>
        </w:tabs>
        <w:spacing w:before="1"/>
        <w:ind w:left="360" w:right="232"/>
        <w:rPr>
          <w:rFonts w:eastAsia="Calibri"/>
        </w:rPr>
      </w:pPr>
      <w:r w:rsidRPr="009B57B7">
        <w:rPr>
          <w:rFonts w:eastAsia="Calibri"/>
        </w:rPr>
        <w:t>COVID-19 tests are available at no cost, during paid</w:t>
      </w:r>
      <w:r w:rsidRPr="009B57B7">
        <w:rPr>
          <w:rFonts w:eastAsia="Calibri"/>
          <w:spacing w:val="-4"/>
        </w:rPr>
        <w:t xml:space="preserve"> </w:t>
      </w:r>
      <w:r w:rsidRPr="009B57B7">
        <w:rPr>
          <w:rFonts w:eastAsia="Calibri"/>
        </w:rPr>
        <w:t>time,</w:t>
      </w:r>
      <w:r w:rsidRPr="009B57B7">
        <w:rPr>
          <w:rFonts w:eastAsia="Calibri"/>
          <w:spacing w:val="-4"/>
        </w:rPr>
        <w:t xml:space="preserve"> </w:t>
      </w:r>
      <w:r w:rsidRPr="009B57B7">
        <w:rPr>
          <w:rFonts w:eastAsia="Calibri"/>
        </w:rPr>
        <w:t>to</w:t>
      </w:r>
      <w:r w:rsidRPr="009B57B7">
        <w:rPr>
          <w:rFonts w:eastAsia="Calibri"/>
          <w:spacing w:val="-2"/>
        </w:rPr>
        <w:t xml:space="preserve"> </w:t>
      </w:r>
      <w:proofErr w:type="gramStart"/>
      <w:r w:rsidRPr="009B57B7">
        <w:rPr>
          <w:rFonts w:eastAsia="Calibri"/>
        </w:rPr>
        <w:t>all</w:t>
      </w:r>
      <w:r w:rsidRPr="009B57B7">
        <w:rPr>
          <w:rFonts w:eastAsia="Calibri"/>
          <w:spacing w:val="-5"/>
        </w:rPr>
        <w:t xml:space="preserve"> of</w:t>
      </w:r>
      <w:proofErr w:type="gramEnd"/>
      <w:r w:rsidRPr="009B57B7">
        <w:rPr>
          <w:rFonts w:eastAsia="Calibri"/>
          <w:spacing w:val="-5"/>
        </w:rPr>
        <w:t xml:space="preserve"> our </w:t>
      </w:r>
      <w:r w:rsidRPr="009B57B7">
        <w:rPr>
          <w:rFonts w:eastAsia="Calibri"/>
        </w:rPr>
        <w:t>employees</w:t>
      </w:r>
      <w:r w:rsidRPr="009B57B7">
        <w:rPr>
          <w:rFonts w:eastAsia="Calibri"/>
          <w:spacing w:val="-2"/>
        </w:rPr>
        <w:t xml:space="preserve"> </w:t>
      </w:r>
      <w:r w:rsidRPr="009B57B7">
        <w:rPr>
          <w:rFonts w:eastAsia="Calibri"/>
        </w:rPr>
        <w:t>who</w:t>
      </w:r>
      <w:r w:rsidRPr="009B57B7">
        <w:rPr>
          <w:rFonts w:eastAsia="Calibri"/>
          <w:spacing w:val="-4"/>
        </w:rPr>
        <w:t xml:space="preserve"> </w:t>
      </w:r>
      <w:proofErr w:type="gramStart"/>
      <w:r w:rsidRPr="009B57B7">
        <w:rPr>
          <w:rFonts w:eastAsia="Calibri"/>
        </w:rPr>
        <w:t>had</w:t>
      </w:r>
      <w:proofErr w:type="gramEnd"/>
      <w:r w:rsidRPr="009B57B7">
        <w:rPr>
          <w:rFonts w:eastAsia="Calibri"/>
          <w:spacing w:val="-2"/>
        </w:rPr>
        <w:t xml:space="preserve"> </w:t>
      </w:r>
      <w:r w:rsidRPr="009B57B7">
        <w:rPr>
          <w:rFonts w:eastAsia="Calibri"/>
        </w:rPr>
        <w:t>a</w:t>
      </w:r>
      <w:r w:rsidRPr="009B57B7">
        <w:rPr>
          <w:rFonts w:eastAsia="Calibri"/>
          <w:spacing w:val="-5"/>
        </w:rPr>
        <w:t xml:space="preserve"> </w:t>
      </w:r>
      <w:r w:rsidRPr="009B57B7">
        <w:rPr>
          <w:rFonts w:eastAsia="Calibri"/>
        </w:rPr>
        <w:t>close</w:t>
      </w:r>
      <w:r w:rsidRPr="009B57B7">
        <w:rPr>
          <w:rFonts w:eastAsia="Calibri"/>
          <w:spacing w:val="-2"/>
        </w:rPr>
        <w:t xml:space="preserve"> </w:t>
      </w:r>
      <w:r w:rsidRPr="009B57B7">
        <w:rPr>
          <w:rFonts w:eastAsia="Calibri"/>
        </w:rPr>
        <w:t>contact</w:t>
      </w:r>
      <w:r w:rsidRPr="009B57B7">
        <w:rPr>
          <w:rFonts w:eastAsia="Calibri"/>
          <w:spacing w:val="-2"/>
        </w:rPr>
        <w:t xml:space="preserve"> </w:t>
      </w:r>
      <w:r w:rsidRPr="009B57B7">
        <w:rPr>
          <w:rFonts w:eastAsia="Calibri"/>
        </w:rPr>
        <w:t>in</w:t>
      </w:r>
      <w:r w:rsidRPr="009B57B7">
        <w:rPr>
          <w:rFonts w:eastAsia="Calibri"/>
          <w:spacing w:val="-2"/>
        </w:rPr>
        <w:t xml:space="preserve"> </w:t>
      </w:r>
      <w:r w:rsidRPr="009B57B7">
        <w:rPr>
          <w:rFonts w:eastAsia="Calibri"/>
        </w:rPr>
        <w:t>the</w:t>
      </w:r>
      <w:r w:rsidRPr="009B57B7">
        <w:rPr>
          <w:rFonts w:eastAsia="Calibri"/>
          <w:spacing w:val="-2"/>
        </w:rPr>
        <w:t xml:space="preserve"> </w:t>
      </w:r>
      <w:r w:rsidRPr="009B57B7">
        <w:rPr>
          <w:rFonts w:eastAsia="Calibri"/>
        </w:rPr>
        <w:t xml:space="preserve">workplace. </w:t>
      </w:r>
      <w:r w:rsidR="005809AA" w:rsidRPr="009B57B7">
        <w:rPr>
          <w:rFonts w:eastAsia="Calibri"/>
        </w:rPr>
        <w:t>These employees will be provided with the information outlined in paragraph (</w:t>
      </w:r>
      <w:r w:rsidR="00DD1B6A" w:rsidRPr="009B57B7">
        <w:rPr>
          <w:rFonts w:eastAsia="Calibri"/>
        </w:rPr>
        <w:t>4</w:t>
      </w:r>
      <w:r w:rsidR="005809AA" w:rsidRPr="009B57B7">
        <w:rPr>
          <w:rFonts w:eastAsia="Calibri"/>
        </w:rPr>
        <w:t>)(</w:t>
      </w:r>
      <w:r w:rsidR="002B0910" w:rsidRPr="009B57B7">
        <w:rPr>
          <w:rFonts w:eastAsia="Calibri"/>
        </w:rPr>
        <w:t>f</w:t>
      </w:r>
      <w:r w:rsidR="005809AA" w:rsidRPr="009B57B7">
        <w:rPr>
          <w:rFonts w:eastAsia="Calibri"/>
        </w:rPr>
        <w:t xml:space="preserve">), above. </w:t>
      </w:r>
    </w:p>
    <w:p w14:paraId="283A4530" w14:textId="77777777" w:rsidR="005809AA" w:rsidRPr="009B57B7" w:rsidRDefault="005809AA" w:rsidP="005809AA">
      <w:pPr>
        <w:tabs>
          <w:tab w:val="left" w:pos="427"/>
        </w:tabs>
        <w:spacing w:before="1"/>
        <w:ind w:left="360" w:right="232"/>
        <w:rPr>
          <w:rFonts w:eastAsia="Calibri"/>
        </w:rPr>
      </w:pPr>
    </w:p>
    <w:p w14:paraId="57F7FB6F" w14:textId="4E68DEDB" w:rsidR="00E850D3" w:rsidRPr="009B57B7" w:rsidRDefault="00E850D3" w:rsidP="005809AA">
      <w:pPr>
        <w:tabs>
          <w:tab w:val="left" w:pos="427"/>
        </w:tabs>
        <w:spacing w:before="1"/>
        <w:ind w:left="360" w:right="232"/>
        <w:rPr>
          <w:rFonts w:eastAsia="Calibri"/>
        </w:rPr>
      </w:pPr>
      <w:r w:rsidRPr="009B57B7">
        <w:rPr>
          <w:rFonts w:eastAsia="Calibri"/>
        </w:rPr>
        <w:t>Exceptions are returned cases as defined in CCR, Title 8, section 3205(b)(11).</w:t>
      </w:r>
    </w:p>
    <w:p w14:paraId="3BE65E46" w14:textId="29B5A63B" w:rsidR="005809AA" w:rsidRPr="009542C7" w:rsidRDefault="005809AA" w:rsidP="005809AA">
      <w:pPr>
        <w:tabs>
          <w:tab w:val="left" w:pos="427"/>
        </w:tabs>
        <w:spacing w:before="1"/>
        <w:ind w:left="360" w:right="232"/>
        <w:rPr>
          <w:rFonts w:ascii="Calibri" w:eastAsia="Calibri" w:hAnsi="Calibri" w:cs="Calibri"/>
          <w:sz w:val="24"/>
        </w:rPr>
      </w:pPr>
    </w:p>
    <w:p w14:paraId="38B6DB75" w14:textId="10BA7B30" w:rsidR="005809AA" w:rsidRPr="00791B16" w:rsidRDefault="005809AA" w:rsidP="00791B16">
      <w:pPr>
        <w:tabs>
          <w:tab w:val="left" w:pos="427"/>
        </w:tabs>
        <w:ind w:right="232"/>
        <w:rPr>
          <w:rFonts w:eastAsia="Calibri"/>
          <w:b/>
          <w:bCs/>
          <w:sz w:val="26"/>
          <w:szCs w:val="26"/>
        </w:rPr>
      </w:pPr>
      <w:r w:rsidRPr="00791B16">
        <w:rPr>
          <w:rFonts w:eastAsia="Calibri"/>
          <w:b/>
          <w:bCs/>
          <w:sz w:val="26"/>
          <w:szCs w:val="26"/>
        </w:rPr>
        <w:t>Notice of COVID-19 cases</w:t>
      </w:r>
    </w:p>
    <w:p w14:paraId="5D1494F6" w14:textId="1EDBA7E5" w:rsidR="005809AA" w:rsidRPr="00FD079E" w:rsidRDefault="005809AA" w:rsidP="005809AA">
      <w:pPr>
        <w:tabs>
          <w:tab w:val="left" w:pos="427"/>
        </w:tabs>
        <w:spacing w:before="1"/>
        <w:ind w:right="232"/>
        <w:rPr>
          <w:rFonts w:ascii="Calibri" w:eastAsia="Calibri" w:hAnsi="Calibri" w:cs="Calibri"/>
          <w:sz w:val="24"/>
        </w:rPr>
      </w:pPr>
    </w:p>
    <w:p w14:paraId="7E011AC8" w14:textId="44ECEF79" w:rsidR="005809AA" w:rsidRPr="00791B16" w:rsidRDefault="00A95375" w:rsidP="00A95375">
      <w:pPr>
        <w:tabs>
          <w:tab w:val="left" w:pos="710"/>
        </w:tabs>
        <w:ind w:left="360" w:right="338"/>
        <w:rPr>
          <w:rFonts w:eastAsia="Calibri"/>
        </w:rPr>
      </w:pPr>
      <w:r w:rsidRPr="00791B16">
        <w:rPr>
          <w:rFonts w:eastAsia="Calibri"/>
        </w:rPr>
        <w:t>E</w:t>
      </w:r>
      <w:r w:rsidR="005809AA" w:rsidRPr="00791B16">
        <w:rPr>
          <w:rFonts w:eastAsia="Calibri"/>
        </w:rPr>
        <w:t>mployees and independent contractors who had a close contact,</w:t>
      </w:r>
      <w:r w:rsidR="005809AA" w:rsidRPr="00791B16">
        <w:rPr>
          <w:rFonts w:eastAsia="Calibri"/>
          <w:spacing w:val="-5"/>
        </w:rPr>
        <w:t xml:space="preserve"> </w:t>
      </w:r>
      <w:r w:rsidR="005809AA" w:rsidRPr="00791B16">
        <w:rPr>
          <w:rFonts w:eastAsia="Calibri"/>
        </w:rPr>
        <w:t>as</w:t>
      </w:r>
      <w:r w:rsidR="005809AA" w:rsidRPr="00791B16">
        <w:rPr>
          <w:rFonts w:eastAsia="Calibri"/>
          <w:spacing w:val="-3"/>
        </w:rPr>
        <w:t xml:space="preserve"> </w:t>
      </w:r>
      <w:r w:rsidR="005809AA" w:rsidRPr="00791B16">
        <w:rPr>
          <w:rFonts w:eastAsia="Calibri"/>
        </w:rPr>
        <w:t>well</w:t>
      </w:r>
      <w:r w:rsidR="005809AA" w:rsidRPr="00791B16">
        <w:rPr>
          <w:rFonts w:eastAsia="Calibri"/>
          <w:spacing w:val="-2"/>
        </w:rPr>
        <w:t xml:space="preserve"> </w:t>
      </w:r>
      <w:r w:rsidR="005809AA" w:rsidRPr="00791B16">
        <w:rPr>
          <w:rFonts w:eastAsia="Calibri"/>
        </w:rPr>
        <w:t>as</w:t>
      </w:r>
      <w:r w:rsidR="005809AA" w:rsidRPr="00791B16">
        <w:rPr>
          <w:rFonts w:eastAsia="Calibri"/>
          <w:spacing w:val="-5"/>
        </w:rPr>
        <w:t xml:space="preserve"> </w:t>
      </w:r>
      <w:r w:rsidR="005809AA" w:rsidRPr="00791B16">
        <w:rPr>
          <w:rFonts w:eastAsia="Calibri"/>
        </w:rPr>
        <w:t>any</w:t>
      </w:r>
      <w:r w:rsidR="005809AA" w:rsidRPr="00791B16">
        <w:rPr>
          <w:rFonts w:eastAsia="Calibri"/>
          <w:spacing w:val="-5"/>
        </w:rPr>
        <w:t xml:space="preserve"> </w:t>
      </w:r>
      <w:r w:rsidR="005809AA" w:rsidRPr="00791B16">
        <w:rPr>
          <w:rFonts w:eastAsia="Calibri"/>
        </w:rPr>
        <w:t>employer</w:t>
      </w:r>
      <w:r w:rsidR="005809AA" w:rsidRPr="00791B16">
        <w:rPr>
          <w:rFonts w:eastAsia="Calibri"/>
          <w:spacing w:val="-2"/>
        </w:rPr>
        <w:t xml:space="preserve"> </w:t>
      </w:r>
      <w:r w:rsidR="005809AA" w:rsidRPr="00791B16">
        <w:rPr>
          <w:rFonts w:eastAsia="Calibri"/>
        </w:rPr>
        <w:t>with</w:t>
      </w:r>
      <w:r w:rsidR="005809AA" w:rsidRPr="00791B16">
        <w:rPr>
          <w:rFonts w:eastAsia="Calibri"/>
          <w:spacing w:val="-2"/>
        </w:rPr>
        <w:t xml:space="preserve"> </w:t>
      </w:r>
      <w:r w:rsidR="005809AA" w:rsidRPr="00791B16">
        <w:rPr>
          <w:rFonts w:eastAsia="Calibri"/>
        </w:rPr>
        <w:t>an</w:t>
      </w:r>
      <w:r w:rsidR="005809AA" w:rsidRPr="00791B16">
        <w:rPr>
          <w:rFonts w:eastAsia="Calibri"/>
          <w:spacing w:val="-2"/>
        </w:rPr>
        <w:t xml:space="preserve"> </w:t>
      </w:r>
      <w:r w:rsidR="005809AA" w:rsidRPr="00791B16">
        <w:rPr>
          <w:rFonts w:eastAsia="Calibri"/>
        </w:rPr>
        <w:t>employee</w:t>
      </w:r>
      <w:r w:rsidR="005809AA" w:rsidRPr="00791B16">
        <w:rPr>
          <w:rFonts w:eastAsia="Calibri"/>
          <w:spacing w:val="-2"/>
        </w:rPr>
        <w:t xml:space="preserve"> </w:t>
      </w:r>
      <w:r w:rsidR="005809AA" w:rsidRPr="00791B16">
        <w:rPr>
          <w:rFonts w:eastAsia="Calibri"/>
        </w:rPr>
        <w:t>who</w:t>
      </w:r>
      <w:r w:rsidR="005809AA" w:rsidRPr="00791B16">
        <w:rPr>
          <w:rFonts w:eastAsia="Calibri"/>
          <w:spacing w:val="-4"/>
        </w:rPr>
        <w:t xml:space="preserve"> </w:t>
      </w:r>
      <w:r w:rsidR="005809AA" w:rsidRPr="00791B16">
        <w:rPr>
          <w:rFonts w:eastAsia="Calibri"/>
        </w:rPr>
        <w:t>had</w:t>
      </w:r>
      <w:r w:rsidR="005809AA" w:rsidRPr="00791B16">
        <w:rPr>
          <w:rFonts w:eastAsia="Calibri"/>
          <w:spacing w:val="-2"/>
        </w:rPr>
        <w:t xml:space="preserve"> </w:t>
      </w:r>
      <w:r w:rsidR="005809AA" w:rsidRPr="00791B16">
        <w:rPr>
          <w:rFonts w:eastAsia="Calibri"/>
        </w:rPr>
        <w:t>a</w:t>
      </w:r>
      <w:r w:rsidR="005809AA" w:rsidRPr="00791B16">
        <w:rPr>
          <w:rFonts w:eastAsia="Calibri"/>
          <w:spacing w:val="-3"/>
        </w:rPr>
        <w:t xml:space="preserve"> </w:t>
      </w:r>
      <w:r w:rsidR="005809AA" w:rsidRPr="00791B16">
        <w:rPr>
          <w:rFonts w:eastAsia="Calibri"/>
        </w:rPr>
        <w:t>close</w:t>
      </w:r>
      <w:r w:rsidR="005809AA" w:rsidRPr="00791B16">
        <w:rPr>
          <w:rFonts w:eastAsia="Calibri"/>
          <w:spacing w:val="-2"/>
        </w:rPr>
        <w:t xml:space="preserve"> </w:t>
      </w:r>
      <w:r w:rsidR="005809AA" w:rsidRPr="00791B16">
        <w:rPr>
          <w:rFonts w:eastAsia="Calibri"/>
        </w:rPr>
        <w:t>contac</w:t>
      </w:r>
      <w:r w:rsidRPr="00791B16">
        <w:rPr>
          <w:rFonts w:eastAsia="Calibri"/>
        </w:rPr>
        <w:t>t</w:t>
      </w:r>
      <w:r w:rsidR="006878D1" w:rsidRPr="00791B16">
        <w:rPr>
          <w:rFonts w:eastAsia="Calibri"/>
        </w:rPr>
        <w:t>,</w:t>
      </w:r>
      <w:r w:rsidRPr="00791B16">
        <w:rPr>
          <w:rFonts w:eastAsia="Calibri"/>
        </w:rPr>
        <w:t xml:space="preserve"> will be notified as soon as possible, </w:t>
      </w:r>
      <w:r w:rsidR="005809AA" w:rsidRPr="00791B16">
        <w:rPr>
          <w:rFonts w:eastAsia="Calibri"/>
        </w:rPr>
        <w:t xml:space="preserve">and in no case longer than the time required to ensure that the exclusion requirements of </w:t>
      </w:r>
      <w:r w:rsidRPr="00791B16">
        <w:rPr>
          <w:rFonts w:eastAsia="Calibri"/>
        </w:rPr>
        <w:t xml:space="preserve">paragraph </w:t>
      </w:r>
      <w:r w:rsidR="005809AA" w:rsidRPr="00791B16">
        <w:rPr>
          <w:rFonts w:eastAsia="Calibri"/>
        </w:rPr>
        <w:t>(</w:t>
      </w:r>
      <w:r w:rsidR="004D03B4" w:rsidRPr="00791B16">
        <w:rPr>
          <w:rFonts w:eastAsia="Calibri"/>
        </w:rPr>
        <w:t>4</w:t>
      </w:r>
      <w:r w:rsidR="005809AA" w:rsidRPr="00791B16">
        <w:rPr>
          <w:rFonts w:eastAsia="Calibri"/>
        </w:rPr>
        <w:t>)(</w:t>
      </w:r>
      <w:r w:rsidRPr="00791B16">
        <w:rPr>
          <w:rFonts w:eastAsia="Calibri"/>
        </w:rPr>
        <w:t>a</w:t>
      </w:r>
      <w:r w:rsidR="005809AA" w:rsidRPr="00791B16">
        <w:rPr>
          <w:rFonts w:eastAsia="Calibri"/>
        </w:rPr>
        <w:t>)</w:t>
      </w:r>
      <w:r w:rsidRPr="00791B16">
        <w:rPr>
          <w:rFonts w:eastAsia="Calibri"/>
        </w:rPr>
        <w:t xml:space="preserve"> above,</w:t>
      </w:r>
      <w:r w:rsidR="005809AA" w:rsidRPr="00791B16">
        <w:rPr>
          <w:rFonts w:eastAsia="Calibri"/>
        </w:rPr>
        <w:t xml:space="preserve"> are met.</w:t>
      </w:r>
      <w:r w:rsidRPr="00791B16">
        <w:rPr>
          <w:rFonts w:eastAsia="Calibri"/>
        </w:rPr>
        <w:t xml:space="preserve"> </w:t>
      </w:r>
    </w:p>
    <w:p w14:paraId="0AC5CE4D" w14:textId="77777777" w:rsidR="00A95375" w:rsidRPr="00791B16" w:rsidRDefault="00A95375" w:rsidP="00A95375">
      <w:pPr>
        <w:tabs>
          <w:tab w:val="left" w:pos="710"/>
        </w:tabs>
        <w:spacing w:before="10"/>
        <w:ind w:left="360" w:right="206"/>
        <w:rPr>
          <w:rFonts w:eastAsia="Calibri"/>
        </w:rPr>
      </w:pPr>
    </w:p>
    <w:p w14:paraId="57A39AD1" w14:textId="7F412B1C" w:rsidR="007D34F0" w:rsidRPr="00791B16" w:rsidRDefault="00B126FE" w:rsidP="00A95375">
      <w:pPr>
        <w:tabs>
          <w:tab w:val="left" w:pos="710"/>
        </w:tabs>
        <w:spacing w:before="10"/>
        <w:ind w:left="360" w:right="206"/>
        <w:rPr>
          <w:rFonts w:eastAsia="Calibri"/>
        </w:rPr>
      </w:pPr>
      <w:r w:rsidRPr="00791B16">
        <w:rPr>
          <w:rFonts w:eastAsia="Calibri"/>
        </w:rPr>
        <w:t xml:space="preserve">When </w:t>
      </w:r>
      <w:r w:rsidR="005809AA" w:rsidRPr="00791B16">
        <w:rPr>
          <w:rFonts w:eastAsia="Calibri"/>
        </w:rPr>
        <w:t>Labor</w:t>
      </w:r>
      <w:r w:rsidR="005809AA" w:rsidRPr="00791B16">
        <w:rPr>
          <w:rFonts w:eastAsia="Calibri"/>
          <w:spacing w:val="-2"/>
        </w:rPr>
        <w:t xml:space="preserve"> </w:t>
      </w:r>
      <w:r w:rsidR="005809AA" w:rsidRPr="00791B16">
        <w:rPr>
          <w:rFonts w:eastAsia="Calibri"/>
        </w:rPr>
        <w:t>Code</w:t>
      </w:r>
      <w:r w:rsidR="005809AA" w:rsidRPr="00791B16">
        <w:rPr>
          <w:rFonts w:eastAsia="Calibri"/>
          <w:spacing w:val="-3"/>
        </w:rPr>
        <w:t xml:space="preserve"> </w:t>
      </w:r>
      <w:r w:rsidR="005809AA" w:rsidRPr="00791B16">
        <w:rPr>
          <w:rFonts w:eastAsia="Calibri"/>
        </w:rPr>
        <w:t>section</w:t>
      </w:r>
      <w:r w:rsidR="005809AA" w:rsidRPr="00791B16">
        <w:rPr>
          <w:rFonts w:eastAsia="Calibri"/>
          <w:spacing w:val="-3"/>
        </w:rPr>
        <w:t xml:space="preserve"> </w:t>
      </w:r>
      <w:r w:rsidR="005809AA" w:rsidRPr="00791B16">
        <w:rPr>
          <w:rFonts w:eastAsia="Calibri"/>
        </w:rPr>
        <w:t>6409.6</w:t>
      </w:r>
      <w:r w:rsidR="005809AA" w:rsidRPr="00791B16">
        <w:rPr>
          <w:rFonts w:eastAsia="Calibri"/>
          <w:spacing w:val="-4"/>
        </w:rPr>
        <w:t xml:space="preserve"> </w:t>
      </w:r>
      <w:r w:rsidR="005809AA" w:rsidRPr="00791B16">
        <w:rPr>
          <w:rFonts w:eastAsia="Calibri"/>
        </w:rPr>
        <w:t>or</w:t>
      </w:r>
      <w:r w:rsidR="005809AA" w:rsidRPr="00791B16">
        <w:rPr>
          <w:rFonts w:eastAsia="Calibri"/>
          <w:spacing w:val="-4"/>
        </w:rPr>
        <w:t xml:space="preserve"> </w:t>
      </w:r>
      <w:r w:rsidR="005809AA" w:rsidRPr="00791B16">
        <w:rPr>
          <w:rFonts w:eastAsia="Calibri"/>
        </w:rPr>
        <w:t>any</w:t>
      </w:r>
      <w:r w:rsidR="005809AA" w:rsidRPr="00791B16">
        <w:rPr>
          <w:rFonts w:eastAsia="Calibri"/>
          <w:spacing w:val="-3"/>
        </w:rPr>
        <w:t xml:space="preserve"> </w:t>
      </w:r>
      <w:r w:rsidR="005809AA" w:rsidRPr="00791B16">
        <w:rPr>
          <w:rFonts w:eastAsia="Calibri"/>
        </w:rPr>
        <w:t>successor</w:t>
      </w:r>
      <w:r w:rsidR="005809AA" w:rsidRPr="00791B16">
        <w:rPr>
          <w:rFonts w:eastAsia="Calibri"/>
          <w:spacing w:val="-2"/>
        </w:rPr>
        <w:t xml:space="preserve"> </w:t>
      </w:r>
      <w:r w:rsidR="005809AA" w:rsidRPr="00791B16">
        <w:rPr>
          <w:rFonts w:eastAsia="Calibri"/>
        </w:rPr>
        <w:t>law</w:t>
      </w:r>
      <w:r w:rsidR="005809AA" w:rsidRPr="00791B16">
        <w:rPr>
          <w:rFonts w:eastAsia="Calibri"/>
          <w:spacing w:val="-4"/>
        </w:rPr>
        <w:t xml:space="preserve"> </w:t>
      </w:r>
      <w:r w:rsidR="005809AA" w:rsidRPr="00791B16">
        <w:rPr>
          <w:rFonts w:eastAsia="Calibri"/>
        </w:rPr>
        <w:t>is</w:t>
      </w:r>
      <w:r w:rsidR="005809AA" w:rsidRPr="00791B16">
        <w:rPr>
          <w:rFonts w:eastAsia="Calibri"/>
          <w:spacing w:val="-3"/>
        </w:rPr>
        <w:t xml:space="preserve"> </w:t>
      </w:r>
      <w:r w:rsidR="005809AA" w:rsidRPr="00791B16">
        <w:rPr>
          <w:rFonts w:eastAsia="Calibri"/>
        </w:rPr>
        <w:t>in</w:t>
      </w:r>
      <w:r w:rsidR="005809AA" w:rsidRPr="00791B16">
        <w:rPr>
          <w:rFonts w:eastAsia="Calibri"/>
          <w:spacing w:val="-4"/>
        </w:rPr>
        <w:t xml:space="preserve"> </w:t>
      </w:r>
      <w:r w:rsidR="005809AA" w:rsidRPr="00791B16">
        <w:rPr>
          <w:rFonts w:eastAsia="Calibri"/>
        </w:rPr>
        <w:t>effect,</w:t>
      </w:r>
      <w:r w:rsidR="005809AA" w:rsidRPr="00791B16">
        <w:rPr>
          <w:rFonts w:eastAsia="Calibri"/>
          <w:spacing w:val="-5"/>
        </w:rPr>
        <w:t xml:space="preserve"> </w:t>
      </w:r>
      <w:r w:rsidR="00EB441A" w:rsidRPr="008030AF">
        <w:rPr>
          <w:rFonts w:eastAsia="Calibri"/>
        </w:rPr>
        <w:t>Barstow Community College</w:t>
      </w:r>
      <w:r w:rsidRPr="004F5EC8">
        <w:rPr>
          <w:rFonts w:eastAsia="Calibri"/>
        </w:rPr>
        <w:t xml:space="preserve"> </w:t>
      </w:r>
      <w:r w:rsidRPr="00791B16">
        <w:rPr>
          <w:rFonts w:eastAsia="Calibri"/>
        </w:rPr>
        <w:t>will</w:t>
      </w:r>
      <w:r w:rsidR="007D34F0" w:rsidRPr="00791B16">
        <w:rPr>
          <w:rFonts w:eastAsia="Calibri"/>
        </w:rPr>
        <w:t>:</w:t>
      </w:r>
    </w:p>
    <w:p w14:paraId="26072937" w14:textId="4D22BF8A" w:rsidR="005809AA" w:rsidRPr="00791B16" w:rsidRDefault="007D34F0" w:rsidP="007D34F0">
      <w:pPr>
        <w:pStyle w:val="ListParagraph"/>
        <w:numPr>
          <w:ilvl w:val="0"/>
          <w:numId w:val="20"/>
        </w:numPr>
        <w:tabs>
          <w:tab w:val="left" w:pos="710"/>
        </w:tabs>
        <w:spacing w:before="10"/>
        <w:ind w:right="206"/>
        <w:rPr>
          <w:rFonts w:eastAsia="Calibri"/>
        </w:rPr>
      </w:pPr>
      <w:r w:rsidRPr="00791B16">
        <w:rPr>
          <w:rFonts w:eastAsia="Calibri"/>
        </w:rPr>
        <w:t>P</w:t>
      </w:r>
      <w:r w:rsidR="005809AA" w:rsidRPr="00791B16">
        <w:rPr>
          <w:rFonts w:eastAsia="Calibri"/>
        </w:rPr>
        <w:t xml:space="preserve">rovide notice of a COVID-19 case, in a form readily understandable to employees. The notice </w:t>
      </w:r>
      <w:r w:rsidR="001A4921" w:rsidRPr="00791B16">
        <w:rPr>
          <w:rFonts w:eastAsia="Calibri"/>
        </w:rPr>
        <w:t>will</w:t>
      </w:r>
      <w:r w:rsidR="005809AA" w:rsidRPr="00791B16">
        <w:rPr>
          <w:rFonts w:eastAsia="Calibri"/>
        </w:rPr>
        <w:t xml:space="preserve"> be given to all employees,</w:t>
      </w:r>
      <w:r w:rsidR="005809AA" w:rsidRPr="00791B16">
        <w:rPr>
          <w:rFonts w:eastAsia="Calibri"/>
          <w:spacing w:val="-6"/>
        </w:rPr>
        <w:t xml:space="preserve"> </w:t>
      </w:r>
      <w:r w:rsidR="005809AA" w:rsidRPr="00791B16">
        <w:rPr>
          <w:rFonts w:eastAsia="Calibri"/>
        </w:rPr>
        <w:t>employers,</w:t>
      </w:r>
      <w:r w:rsidR="005809AA" w:rsidRPr="00791B16">
        <w:rPr>
          <w:rFonts w:eastAsia="Calibri"/>
          <w:spacing w:val="-4"/>
        </w:rPr>
        <w:t xml:space="preserve"> </w:t>
      </w:r>
      <w:r w:rsidR="005809AA" w:rsidRPr="00791B16">
        <w:rPr>
          <w:rFonts w:eastAsia="Calibri"/>
        </w:rPr>
        <w:t>and</w:t>
      </w:r>
      <w:r w:rsidR="005809AA" w:rsidRPr="00791B16">
        <w:rPr>
          <w:rFonts w:eastAsia="Calibri"/>
          <w:spacing w:val="-4"/>
        </w:rPr>
        <w:t xml:space="preserve"> </w:t>
      </w:r>
      <w:r w:rsidR="005809AA" w:rsidRPr="00791B16">
        <w:rPr>
          <w:rFonts w:eastAsia="Calibri"/>
        </w:rPr>
        <w:t>independent</w:t>
      </w:r>
      <w:r w:rsidR="005809AA" w:rsidRPr="00791B16">
        <w:rPr>
          <w:rFonts w:eastAsia="Calibri"/>
          <w:spacing w:val="-5"/>
        </w:rPr>
        <w:t xml:space="preserve"> </w:t>
      </w:r>
      <w:r w:rsidR="005809AA" w:rsidRPr="00791B16">
        <w:rPr>
          <w:rFonts w:eastAsia="Calibri"/>
        </w:rPr>
        <w:t>contractors</w:t>
      </w:r>
      <w:r w:rsidR="00FF6106" w:rsidRPr="00791B16">
        <w:rPr>
          <w:rFonts w:eastAsia="Calibri"/>
        </w:rPr>
        <w:t xml:space="preserve"> at the worksite</w:t>
      </w:r>
      <w:r w:rsidR="005809AA" w:rsidRPr="00791B16">
        <w:rPr>
          <w:rFonts w:eastAsia="Calibri"/>
        </w:rPr>
        <w:t>.</w:t>
      </w:r>
    </w:p>
    <w:p w14:paraId="48A8DEB0" w14:textId="1872562C" w:rsidR="00B126FE" w:rsidRPr="00791B16" w:rsidRDefault="007D34F0" w:rsidP="007D34F0">
      <w:pPr>
        <w:pStyle w:val="ListParagraph"/>
        <w:numPr>
          <w:ilvl w:val="0"/>
          <w:numId w:val="20"/>
        </w:numPr>
        <w:tabs>
          <w:tab w:val="left" w:pos="710"/>
        </w:tabs>
        <w:ind w:right="192"/>
        <w:rPr>
          <w:rFonts w:eastAsia="Calibri"/>
        </w:rPr>
      </w:pPr>
      <w:r w:rsidRPr="00791B16">
        <w:rPr>
          <w:rFonts w:eastAsia="Calibri"/>
        </w:rPr>
        <w:t>P</w:t>
      </w:r>
      <w:r w:rsidR="005809AA" w:rsidRPr="00791B16">
        <w:rPr>
          <w:rFonts w:eastAsia="Calibri"/>
        </w:rPr>
        <w:t>rovide</w:t>
      </w:r>
      <w:r w:rsidR="00FF6106" w:rsidRPr="00791B16">
        <w:rPr>
          <w:rFonts w:eastAsia="Calibri"/>
        </w:rPr>
        <w:t xml:space="preserve"> the notice</w:t>
      </w:r>
      <w:r w:rsidRPr="00791B16">
        <w:rPr>
          <w:rFonts w:eastAsia="Calibri"/>
        </w:rPr>
        <w:tab/>
      </w:r>
      <w:r w:rsidR="00FF6106" w:rsidRPr="00791B16">
        <w:rPr>
          <w:rFonts w:eastAsia="Calibri"/>
        </w:rPr>
        <w:t xml:space="preserve"> to the authorized representative, if any of</w:t>
      </w:r>
      <w:r w:rsidR="00B126FE" w:rsidRPr="00791B16">
        <w:rPr>
          <w:rFonts w:eastAsia="Calibri"/>
        </w:rPr>
        <w:t>:</w:t>
      </w:r>
    </w:p>
    <w:p w14:paraId="561789F2" w14:textId="56E105C4" w:rsidR="00B126FE" w:rsidRPr="00791B16" w:rsidRDefault="00FF6106" w:rsidP="007D34F0">
      <w:pPr>
        <w:pStyle w:val="ListParagraph"/>
        <w:numPr>
          <w:ilvl w:val="0"/>
          <w:numId w:val="21"/>
        </w:numPr>
        <w:tabs>
          <w:tab w:val="left" w:pos="710"/>
        </w:tabs>
        <w:ind w:right="192"/>
        <w:rPr>
          <w:rFonts w:eastAsia="Calibri"/>
        </w:rPr>
      </w:pPr>
      <w:r w:rsidRPr="00791B16">
        <w:rPr>
          <w:rFonts w:eastAsia="Calibri"/>
        </w:rPr>
        <w:t>T</w:t>
      </w:r>
      <w:r w:rsidR="005809AA" w:rsidRPr="00791B16">
        <w:rPr>
          <w:rFonts w:eastAsia="Calibri"/>
        </w:rPr>
        <w:t xml:space="preserve">he COVID-19 case and of any employee who had </w:t>
      </w:r>
      <w:proofErr w:type="gramStart"/>
      <w:r w:rsidR="005809AA" w:rsidRPr="00791B16">
        <w:rPr>
          <w:rFonts w:eastAsia="Calibri"/>
        </w:rPr>
        <w:t>a close</w:t>
      </w:r>
      <w:proofErr w:type="gramEnd"/>
      <w:r w:rsidR="005809AA" w:rsidRPr="00791B16">
        <w:rPr>
          <w:rFonts w:eastAsia="Calibri"/>
        </w:rPr>
        <w:t xml:space="preserve"> contact. </w:t>
      </w:r>
    </w:p>
    <w:p w14:paraId="4EED386B" w14:textId="33D40B80" w:rsidR="005809AA" w:rsidRPr="00791B16" w:rsidRDefault="00FF6106" w:rsidP="007D34F0">
      <w:pPr>
        <w:pStyle w:val="ListParagraph"/>
        <w:numPr>
          <w:ilvl w:val="0"/>
          <w:numId w:val="21"/>
        </w:numPr>
        <w:tabs>
          <w:tab w:val="left" w:pos="710"/>
        </w:tabs>
        <w:ind w:right="192"/>
        <w:rPr>
          <w:rFonts w:eastAsia="Calibri"/>
        </w:rPr>
      </w:pPr>
      <w:r w:rsidRPr="00791B16">
        <w:rPr>
          <w:rFonts w:eastAsia="Calibri"/>
        </w:rPr>
        <w:t>A</w:t>
      </w:r>
      <w:r w:rsidR="005809AA" w:rsidRPr="00791B16">
        <w:rPr>
          <w:rFonts w:eastAsia="Calibri"/>
        </w:rPr>
        <w:t>ll</w:t>
      </w:r>
      <w:r w:rsidR="005809AA" w:rsidRPr="00791B16">
        <w:rPr>
          <w:rFonts w:eastAsia="Calibri"/>
          <w:spacing w:val="-5"/>
        </w:rPr>
        <w:t xml:space="preserve"> </w:t>
      </w:r>
      <w:r w:rsidR="005809AA" w:rsidRPr="00791B16">
        <w:rPr>
          <w:rFonts w:eastAsia="Calibri"/>
        </w:rPr>
        <w:t>employees</w:t>
      </w:r>
      <w:r w:rsidR="005809AA" w:rsidRPr="00791B16">
        <w:rPr>
          <w:rFonts w:eastAsia="Calibri"/>
          <w:spacing w:val="-3"/>
        </w:rPr>
        <w:t xml:space="preserve"> </w:t>
      </w:r>
      <w:r w:rsidR="005809AA" w:rsidRPr="00791B16">
        <w:rPr>
          <w:rFonts w:eastAsia="Calibri"/>
        </w:rPr>
        <w:t>on</w:t>
      </w:r>
      <w:r w:rsidR="005809AA" w:rsidRPr="00791B16">
        <w:rPr>
          <w:rFonts w:eastAsia="Calibri"/>
          <w:spacing w:val="-4"/>
        </w:rPr>
        <w:t xml:space="preserve"> </w:t>
      </w:r>
      <w:r w:rsidR="005809AA" w:rsidRPr="00791B16">
        <w:rPr>
          <w:rFonts w:eastAsia="Calibri"/>
        </w:rPr>
        <w:t>the</w:t>
      </w:r>
      <w:r w:rsidR="005809AA" w:rsidRPr="00791B16">
        <w:rPr>
          <w:rFonts w:eastAsia="Calibri"/>
          <w:spacing w:val="-4"/>
        </w:rPr>
        <w:t xml:space="preserve"> </w:t>
      </w:r>
      <w:r w:rsidR="005809AA" w:rsidRPr="00791B16">
        <w:rPr>
          <w:rFonts w:eastAsia="Calibri"/>
        </w:rPr>
        <w:t>premises</w:t>
      </w:r>
      <w:r w:rsidR="005809AA" w:rsidRPr="00791B16">
        <w:rPr>
          <w:rFonts w:eastAsia="Calibri"/>
          <w:spacing w:val="-2"/>
        </w:rPr>
        <w:t xml:space="preserve"> </w:t>
      </w:r>
      <w:r w:rsidR="005809AA" w:rsidRPr="00791B16">
        <w:rPr>
          <w:rFonts w:eastAsia="Calibri"/>
        </w:rPr>
        <w:t xml:space="preserve">at the same worksite as the COVID-19 case within the infectious </w:t>
      </w:r>
      <w:r w:rsidR="005809AA" w:rsidRPr="00791B16">
        <w:rPr>
          <w:rFonts w:eastAsia="Calibri"/>
        </w:rPr>
        <w:lastRenderedPageBreak/>
        <w:t>period.</w:t>
      </w:r>
    </w:p>
    <w:p w14:paraId="00F0FCEE" w14:textId="2C177151" w:rsidR="005809AA" w:rsidRPr="00791B16" w:rsidRDefault="005809AA" w:rsidP="00A95375">
      <w:pPr>
        <w:tabs>
          <w:tab w:val="left" w:pos="710"/>
        </w:tabs>
        <w:ind w:left="360" w:right="341"/>
        <w:rPr>
          <w:rFonts w:eastAsia="Calibri"/>
        </w:rPr>
      </w:pPr>
    </w:p>
    <w:p w14:paraId="3AA48417" w14:textId="3E483CE0" w:rsidR="00B126FE" w:rsidRPr="004F5EC8" w:rsidRDefault="00D47ACE" w:rsidP="00B126FE">
      <w:pPr>
        <w:tabs>
          <w:tab w:val="left" w:pos="710"/>
        </w:tabs>
        <w:ind w:left="360" w:right="338"/>
        <w:rPr>
          <w:rFonts w:eastAsia="Calibri"/>
        </w:rPr>
      </w:pPr>
      <w:r w:rsidRPr="004F5EC8">
        <w:rPr>
          <w:rFonts w:eastAsia="Calibri"/>
          <w:b/>
          <w:bCs/>
        </w:rPr>
        <w:t>Using</w:t>
      </w:r>
      <w:r w:rsidR="00B126FE" w:rsidRPr="004F5EC8">
        <w:rPr>
          <w:rFonts w:eastAsia="Calibri"/>
          <w:b/>
          <w:bCs/>
        </w:rPr>
        <w:t xml:space="preserve"> Appendix B for documentation purposes</w:t>
      </w:r>
      <w:r w:rsidR="007D34F0" w:rsidRPr="004F5EC8">
        <w:rPr>
          <w:rFonts w:eastAsia="Calibri"/>
          <w:b/>
          <w:bCs/>
        </w:rPr>
        <w:t>, in accordance with the applicable law</w:t>
      </w:r>
      <w:r w:rsidR="004F5EC8">
        <w:rPr>
          <w:rFonts w:eastAsia="Calibri"/>
          <w:b/>
          <w:bCs/>
        </w:rPr>
        <w:t>.</w:t>
      </w:r>
      <w:r w:rsidR="004F5EC8" w:rsidRPr="004F5EC8">
        <w:rPr>
          <w:rFonts w:eastAsia="Calibri"/>
        </w:rPr>
        <w:t xml:space="preserve"> </w:t>
      </w:r>
    </w:p>
    <w:p w14:paraId="1A630DF0" w14:textId="77777777" w:rsidR="00B126FE" w:rsidRPr="00791B16" w:rsidRDefault="00B126FE" w:rsidP="00A95375">
      <w:pPr>
        <w:tabs>
          <w:tab w:val="left" w:pos="710"/>
        </w:tabs>
        <w:ind w:left="360" w:right="341"/>
        <w:rPr>
          <w:rFonts w:eastAsia="Calibri"/>
          <w:u w:color="000000"/>
        </w:rPr>
      </w:pPr>
    </w:p>
    <w:p w14:paraId="6BC4CE29" w14:textId="0590EA52" w:rsidR="005809AA" w:rsidRDefault="005809AA" w:rsidP="005809AA">
      <w:pPr>
        <w:tabs>
          <w:tab w:val="left" w:pos="427"/>
        </w:tabs>
        <w:spacing w:before="1"/>
        <w:ind w:right="232"/>
        <w:rPr>
          <w:rFonts w:eastAsia="Calibri"/>
          <w:b/>
          <w:bCs/>
          <w:sz w:val="26"/>
          <w:szCs w:val="26"/>
          <w:u w:color="000000"/>
        </w:rPr>
      </w:pPr>
      <w:r w:rsidRPr="00791B16">
        <w:rPr>
          <w:rFonts w:eastAsia="Calibri"/>
          <w:b/>
          <w:bCs/>
          <w:sz w:val="26"/>
          <w:szCs w:val="26"/>
          <w:u w:color="000000"/>
        </w:rPr>
        <w:t>Face Coverings</w:t>
      </w:r>
    </w:p>
    <w:p w14:paraId="237A0509" w14:textId="77777777" w:rsidR="00791B16" w:rsidRPr="00791B16" w:rsidRDefault="00791B16" w:rsidP="005809AA">
      <w:pPr>
        <w:tabs>
          <w:tab w:val="left" w:pos="427"/>
        </w:tabs>
        <w:spacing w:before="1"/>
        <w:ind w:right="232"/>
        <w:rPr>
          <w:rFonts w:eastAsia="Calibri"/>
          <w:b/>
          <w:bCs/>
          <w:sz w:val="26"/>
          <w:szCs w:val="26"/>
          <w:u w:color="000000"/>
        </w:rPr>
      </w:pPr>
    </w:p>
    <w:p w14:paraId="224B31D6" w14:textId="36B41D7B" w:rsidR="005809AA" w:rsidRPr="00791B16" w:rsidRDefault="00B126FE" w:rsidP="00791B16">
      <w:pPr>
        <w:tabs>
          <w:tab w:val="left" w:pos="710"/>
        </w:tabs>
        <w:ind w:left="360" w:right="325"/>
        <w:rPr>
          <w:rFonts w:eastAsia="Calibri"/>
        </w:rPr>
      </w:pPr>
      <w:r w:rsidRPr="00791B16">
        <w:rPr>
          <w:rFonts w:eastAsia="Calibri"/>
        </w:rPr>
        <w:t xml:space="preserve">Employees will be </w:t>
      </w:r>
      <w:r w:rsidR="005809AA" w:rsidRPr="00791B16">
        <w:rPr>
          <w:rFonts w:eastAsia="Calibri"/>
        </w:rPr>
        <w:t>provide</w:t>
      </w:r>
      <w:r w:rsidRPr="00791B16">
        <w:rPr>
          <w:rFonts w:eastAsia="Calibri"/>
        </w:rPr>
        <w:t>d</w:t>
      </w:r>
      <w:r w:rsidR="005809AA" w:rsidRPr="00791B16">
        <w:rPr>
          <w:rFonts w:eastAsia="Calibri"/>
        </w:rPr>
        <w:t xml:space="preserve"> face coverings and </w:t>
      </w:r>
      <w:r w:rsidRPr="00791B16">
        <w:rPr>
          <w:rFonts w:eastAsia="Calibri"/>
        </w:rPr>
        <w:t>required to wear them</w:t>
      </w:r>
      <w:r w:rsidR="005809AA" w:rsidRPr="00791B16">
        <w:rPr>
          <w:rFonts w:eastAsia="Calibri"/>
        </w:rPr>
        <w:t xml:space="preserve"> when required</w:t>
      </w:r>
      <w:r w:rsidR="005809AA" w:rsidRPr="00791B16">
        <w:rPr>
          <w:rFonts w:eastAsia="Calibri"/>
          <w:spacing w:val="-3"/>
        </w:rPr>
        <w:t xml:space="preserve"> </w:t>
      </w:r>
      <w:r w:rsidR="005809AA" w:rsidRPr="00791B16">
        <w:rPr>
          <w:rFonts w:eastAsia="Calibri"/>
        </w:rPr>
        <w:t>by</w:t>
      </w:r>
      <w:r w:rsidR="005809AA" w:rsidRPr="00791B16">
        <w:rPr>
          <w:rFonts w:eastAsia="Calibri"/>
          <w:spacing w:val="-3"/>
        </w:rPr>
        <w:t xml:space="preserve"> </w:t>
      </w:r>
      <w:r w:rsidR="005809AA" w:rsidRPr="00791B16">
        <w:rPr>
          <w:rFonts w:eastAsia="Calibri"/>
        </w:rPr>
        <w:t>a</w:t>
      </w:r>
      <w:r w:rsidR="005809AA" w:rsidRPr="00791B16">
        <w:rPr>
          <w:rFonts w:eastAsia="Calibri"/>
          <w:spacing w:val="-5"/>
        </w:rPr>
        <w:t xml:space="preserve"> </w:t>
      </w:r>
      <w:r w:rsidR="005809AA" w:rsidRPr="00791B16">
        <w:rPr>
          <w:rFonts w:eastAsia="Calibri"/>
        </w:rPr>
        <w:t>CDPH</w:t>
      </w:r>
      <w:r w:rsidR="005809AA" w:rsidRPr="00791B16">
        <w:rPr>
          <w:rFonts w:eastAsia="Calibri"/>
          <w:spacing w:val="-3"/>
        </w:rPr>
        <w:t xml:space="preserve"> </w:t>
      </w:r>
      <w:r w:rsidR="005809AA" w:rsidRPr="00791B16">
        <w:rPr>
          <w:rFonts w:eastAsia="Calibri"/>
        </w:rPr>
        <w:t>regulation</w:t>
      </w:r>
      <w:r w:rsidR="005809AA" w:rsidRPr="00791B16">
        <w:rPr>
          <w:rFonts w:eastAsia="Calibri"/>
          <w:spacing w:val="-3"/>
        </w:rPr>
        <w:t xml:space="preserve"> </w:t>
      </w:r>
      <w:r w:rsidR="005809AA" w:rsidRPr="00791B16">
        <w:rPr>
          <w:rFonts w:eastAsia="Calibri"/>
        </w:rPr>
        <w:t>or</w:t>
      </w:r>
      <w:r w:rsidR="005809AA" w:rsidRPr="00791B16">
        <w:rPr>
          <w:rFonts w:eastAsia="Calibri"/>
          <w:spacing w:val="-5"/>
        </w:rPr>
        <w:t xml:space="preserve"> </w:t>
      </w:r>
      <w:r w:rsidR="005809AA" w:rsidRPr="00791B16">
        <w:rPr>
          <w:rFonts w:eastAsia="Calibri"/>
        </w:rPr>
        <w:t>order.</w:t>
      </w:r>
      <w:r w:rsidR="005809AA" w:rsidRPr="00791B16">
        <w:rPr>
          <w:rFonts w:eastAsia="Calibri"/>
          <w:spacing w:val="-4"/>
        </w:rPr>
        <w:t xml:space="preserve"> </w:t>
      </w:r>
      <w:r w:rsidR="00B51AFB" w:rsidRPr="00791B16">
        <w:rPr>
          <w:rFonts w:eastAsia="Calibri"/>
          <w:spacing w:val="-4"/>
        </w:rPr>
        <w:t>This includes spaces within vehicles w</w:t>
      </w:r>
      <w:r w:rsidR="005809AA" w:rsidRPr="00791B16">
        <w:rPr>
          <w:rFonts w:eastAsia="Calibri"/>
        </w:rPr>
        <w:t>hen</w:t>
      </w:r>
      <w:r w:rsidR="005809AA" w:rsidRPr="00791B16">
        <w:rPr>
          <w:rFonts w:eastAsia="Calibri"/>
          <w:spacing w:val="-3"/>
        </w:rPr>
        <w:t xml:space="preserve"> </w:t>
      </w:r>
      <w:r w:rsidR="005809AA" w:rsidRPr="00791B16">
        <w:rPr>
          <w:rFonts w:eastAsia="Calibri"/>
        </w:rPr>
        <w:t>a</w:t>
      </w:r>
      <w:r w:rsidR="005809AA" w:rsidRPr="00791B16">
        <w:rPr>
          <w:rFonts w:eastAsia="Calibri"/>
          <w:spacing w:val="-3"/>
        </w:rPr>
        <w:t xml:space="preserve"> </w:t>
      </w:r>
      <w:r w:rsidR="005809AA" w:rsidRPr="00791B16">
        <w:rPr>
          <w:rFonts w:eastAsia="Calibri"/>
        </w:rPr>
        <w:t>CDPH</w:t>
      </w:r>
      <w:r w:rsidR="005809AA" w:rsidRPr="00791B16">
        <w:rPr>
          <w:rFonts w:eastAsia="Calibri"/>
          <w:spacing w:val="-3"/>
        </w:rPr>
        <w:t xml:space="preserve"> </w:t>
      </w:r>
      <w:r w:rsidR="005809AA" w:rsidRPr="00791B16">
        <w:rPr>
          <w:rFonts w:eastAsia="Calibri"/>
        </w:rPr>
        <w:t>regulation</w:t>
      </w:r>
      <w:r w:rsidR="005809AA" w:rsidRPr="00791B16">
        <w:rPr>
          <w:rFonts w:eastAsia="Calibri"/>
          <w:spacing w:val="-3"/>
        </w:rPr>
        <w:t xml:space="preserve"> </w:t>
      </w:r>
      <w:r w:rsidR="005809AA" w:rsidRPr="00791B16">
        <w:rPr>
          <w:rFonts w:eastAsia="Calibri"/>
        </w:rPr>
        <w:t>or</w:t>
      </w:r>
      <w:r w:rsidR="005809AA" w:rsidRPr="00791B16">
        <w:rPr>
          <w:rFonts w:eastAsia="Calibri"/>
          <w:spacing w:val="-2"/>
        </w:rPr>
        <w:t xml:space="preserve"> </w:t>
      </w:r>
      <w:r w:rsidR="005809AA" w:rsidRPr="00791B16">
        <w:rPr>
          <w:rFonts w:eastAsia="Calibri"/>
        </w:rPr>
        <w:t>order</w:t>
      </w:r>
      <w:r w:rsidR="005809AA" w:rsidRPr="00791B16">
        <w:rPr>
          <w:rFonts w:eastAsia="Calibri"/>
          <w:spacing w:val="-6"/>
        </w:rPr>
        <w:t xml:space="preserve"> </w:t>
      </w:r>
      <w:r w:rsidR="005809AA" w:rsidRPr="00791B16">
        <w:rPr>
          <w:rFonts w:eastAsia="Calibri"/>
        </w:rPr>
        <w:t>requires</w:t>
      </w:r>
      <w:r w:rsidR="005809AA" w:rsidRPr="00791B16">
        <w:rPr>
          <w:rFonts w:eastAsia="Calibri"/>
          <w:spacing w:val="-2"/>
        </w:rPr>
        <w:t xml:space="preserve"> </w:t>
      </w:r>
      <w:r w:rsidR="005809AA" w:rsidRPr="00791B16">
        <w:rPr>
          <w:rFonts w:eastAsia="Calibri"/>
        </w:rPr>
        <w:t>face coverings indoors</w:t>
      </w:r>
      <w:r w:rsidR="00B51AFB" w:rsidRPr="00791B16">
        <w:rPr>
          <w:rFonts w:eastAsia="Calibri"/>
        </w:rPr>
        <w:t xml:space="preserve">. </w:t>
      </w:r>
      <w:r w:rsidR="005809AA" w:rsidRPr="00791B16">
        <w:rPr>
          <w:rFonts w:eastAsia="Calibri"/>
        </w:rPr>
        <w:t xml:space="preserve">Face coverings </w:t>
      </w:r>
      <w:r w:rsidRPr="00791B16">
        <w:rPr>
          <w:rFonts w:eastAsia="Calibri"/>
        </w:rPr>
        <w:t>will</w:t>
      </w:r>
      <w:r w:rsidR="005809AA" w:rsidRPr="00791B16">
        <w:rPr>
          <w:rFonts w:eastAsia="Calibri"/>
        </w:rPr>
        <w:t xml:space="preserve"> be clean, undamaged, and worn over the nose and mouth.</w:t>
      </w:r>
    </w:p>
    <w:p w14:paraId="77217848" w14:textId="77777777" w:rsidR="00B51AFB" w:rsidRPr="00791B16" w:rsidRDefault="00B51AFB" w:rsidP="00B51AFB">
      <w:pPr>
        <w:tabs>
          <w:tab w:val="left" w:pos="710"/>
        </w:tabs>
        <w:spacing w:before="119"/>
        <w:ind w:left="360" w:right="736"/>
        <w:rPr>
          <w:rFonts w:eastAsia="Calibri"/>
        </w:rPr>
      </w:pPr>
      <w:r w:rsidRPr="00791B16">
        <w:rPr>
          <w:rFonts w:eastAsia="Calibri"/>
        </w:rPr>
        <w:t>The following exceptions apply:</w:t>
      </w:r>
    </w:p>
    <w:p w14:paraId="214E432E" w14:textId="77777777" w:rsidR="005809AA" w:rsidRPr="00791B16" w:rsidRDefault="005809AA">
      <w:pPr>
        <w:pStyle w:val="ListParagraph"/>
        <w:numPr>
          <w:ilvl w:val="0"/>
          <w:numId w:val="11"/>
        </w:numPr>
        <w:tabs>
          <w:tab w:val="left" w:pos="1015"/>
        </w:tabs>
        <w:spacing w:before="120"/>
        <w:rPr>
          <w:rFonts w:eastAsia="Calibri"/>
        </w:rPr>
      </w:pPr>
      <w:r w:rsidRPr="00791B16">
        <w:rPr>
          <w:rFonts w:eastAsia="Calibri"/>
        </w:rPr>
        <w:t>When</w:t>
      </w:r>
      <w:r w:rsidRPr="00791B16">
        <w:rPr>
          <w:rFonts w:eastAsia="Calibri"/>
          <w:spacing w:val="-3"/>
        </w:rPr>
        <w:t xml:space="preserve"> </w:t>
      </w:r>
      <w:r w:rsidRPr="00791B16">
        <w:rPr>
          <w:rFonts w:eastAsia="Calibri"/>
        </w:rPr>
        <w:t>an</w:t>
      </w:r>
      <w:r w:rsidRPr="00791B16">
        <w:rPr>
          <w:rFonts w:eastAsia="Calibri"/>
          <w:spacing w:val="-2"/>
        </w:rPr>
        <w:t xml:space="preserve"> </w:t>
      </w:r>
      <w:r w:rsidRPr="00791B16">
        <w:rPr>
          <w:rFonts w:eastAsia="Calibri"/>
        </w:rPr>
        <w:t>employee is</w:t>
      </w:r>
      <w:r w:rsidRPr="00791B16">
        <w:rPr>
          <w:rFonts w:eastAsia="Calibri"/>
          <w:spacing w:val="-3"/>
        </w:rPr>
        <w:t xml:space="preserve"> </w:t>
      </w:r>
      <w:r w:rsidRPr="00791B16">
        <w:rPr>
          <w:rFonts w:eastAsia="Calibri"/>
        </w:rPr>
        <w:t>alone</w:t>
      </w:r>
      <w:r w:rsidRPr="00791B16">
        <w:rPr>
          <w:rFonts w:eastAsia="Calibri"/>
          <w:spacing w:val="-2"/>
        </w:rPr>
        <w:t xml:space="preserve"> </w:t>
      </w:r>
      <w:r w:rsidRPr="00791B16">
        <w:rPr>
          <w:rFonts w:eastAsia="Calibri"/>
        </w:rPr>
        <w:t>in</w:t>
      </w:r>
      <w:r w:rsidRPr="00791B16">
        <w:rPr>
          <w:rFonts w:eastAsia="Calibri"/>
          <w:spacing w:val="-2"/>
        </w:rPr>
        <w:t xml:space="preserve"> </w:t>
      </w:r>
      <w:r w:rsidRPr="00791B16">
        <w:rPr>
          <w:rFonts w:eastAsia="Calibri"/>
        </w:rPr>
        <w:t>a</w:t>
      </w:r>
      <w:r w:rsidRPr="00791B16">
        <w:rPr>
          <w:rFonts w:eastAsia="Calibri"/>
          <w:spacing w:val="-1"/>
        </w:rPr>
        <w:t xml:space="preserve"> </w:t>
      </w:r>
      <w:r w:rsidRPr="00791B16">
        <w:rPr>
          <w:rFonts w:eastAsia="Calibri"/>
        </w:rPr>
        <w:t>room</w:t>
      </w:r>
      <w:r w:rsidRPr="00791B16">
        <w:rPr>
          <w:rFonts w:eastAsia="Calibri"/>
          <w:spacing w:val="-3"/>
        </w:rPr>
        <w:t xml:space="preserve"> </w:t>
      </w:r>
      <w:r w:rsidRPr="00791B16">
        <w:rPr>
          <w:rFonts w:eastAsia="Calibri"/>
        </w:rPr>
        <w:t>or</w:t>
      </w:r>
      <w:r w:rsidRPr="00791B16">
        <w:rPr>
          <w:rFonts w:eastAsia="Calibri"/>
          <w:spacing w:val="1"/>
        </w:rPr>
        <w:t xml:space="preserve"> </w:t>
      </w:r>
      <w:r w:rsidRPr="00791B16">
        <w:rPr>
          <w:rFonts w:eastAsia="Calibri"/>
          <w:spacing w:val="-2"/>
        </w:rPr>
        <w:t>vehicle.</w:t>
      </w:r>
    </w:p>
    <w:p w14:paraId="5273F076" w14:textId="77777777" w:rsidR="005809AA" w:rsidRPr="00791B16" w:rsidRDefault="005809AA">
      <w:pPr>
        <w:pStyle w:val="ListParagraph"/>
        <w:numPr>
          <w:ilvl w:val="0"/>
          <w:numId w:val="11"/>
        </w:numPr>
        <w:tabs>
          <w:tab w:val="left" w:pos="1006"/>
        </w:tabs>
        <w:spacing w:before="120"/>
        <w:ind w:right="379"/>
        <w:rPr>
          <w:rFonts w:eastAsia="Calibri"/>
        </w:rPr>
      </w:pPr>
      <w:r w:rsidRPr="00791B16">
        <w:rPr>
          <w:rFonts w:eastAsia="Calibri"/>
        </w:rPr>
        <w:t>While eating or drinking at the workplace, provided employees are at least six feet apart</w:t>
      </w:r>
      <w:r w:rsidRPr="00791B16">
        <w:rPr>
          <w:rFonts w:eastAsia="Calibri"/>
          <w:spacing w:val="-4"/>
        </w:rPr>
        <w:t xml:space="preserve"> </w:t>
      </w:r>
      <w:r w:rsidRPr="00791B16">
        <w:rPr>
          <w:rFonts w:eastAsia="Calibri"/>
        </w:rPr>
        <w:t>and,</w:t>
      </w:r>
      <w:r w:rsidRPr="00791B16">
        <w:rPr>
          <w:rFonts w:eastAsia="Calibri"/>
          <w:spacing w:val="-3"/>
        </w:rPr>
        <w:t xml:space="preserve"> </w:t>
      </w:r>
      <w:r w:rsidRPr="00791B16">
        <w:rPr>
          <w:rFonts w:eastAsia="Calibri"/>
        </w:rPr>
        <w:t>if</w:t>
      </w:r>
      <w:r w:rsidRPr="00791B16">
        <w:rPr>
          <w:rFonts w:eastAsia="Calibri"/>
          <w:spacing w:val="-2"/>
        </w:rPr>
        <w:t xml:space="preserve"> </w:t>
      </w:r>
      <w:r w:rsidRPr="00791B16">
        <w:rPr>
          <w:rFonts w:eastAsia="Calibri"/>
        </w:rPr>
        <w:t>indoors,</w:t>
      </w:r>
      <w:r w:rsidRPr="00791B16">
        <w:rPr>
          <w:rFonts w:eastAsia="Calibri"/>
          <w:spacing w:val="-4"/>
        </w:rPr>
        <w:t xml:space="preserve"> </w:t>
      </w:r>
      <w:r w:rsidRPr="00791B16">
        <w:rPr>
          <w:rFonts w:eastAsia="Calibri"/>
        </w:rPr>
        <w:t>the</w:t>
      </w:r>
      <w:r w:rsidRPr="00791B16">
        <w:rPr>
          <w:rFonts w:eastAsia="Calibri"/>
          <w:spacing w:val="-4"/>
        </w:rPr>
        <w:t xml:space="preserve"> </w:t>
      </w:r>
      <w:r w:rsidRPr="00791B16">
        <w:rPr>
          <w:rFonts w:eastAsia="Calibri"/>
        </w:rPr>
        <w:t>supply</w:t>
      </w:r>
      <w:r w:rsidRPr="00791B16">
        <w:rPr>
          <w:rFonts w:eastAsia="Calibri"/>
          <w:spacing w:val="-3"/>
        </w:rPr>
        <w:t xml:space="preserve"> </w:t>
      </w:r>
      <w:r w:rsidRPr="00791B16">
        <w:rPr>
          <w:rFonts w:eastAsia="Calibri"/>
        </w:rPr>
        <w:t>of</w:t>
      </w:r>
      <w:r w:rsidRPr="00791B16">
        <w:rPr>
          <w:rFonts w:eastAsia="Calibri"/>
          <w:spacing w:val="-2"/>
        </w:rPr>
        <w:t xml:space="preserve"> </w:t>
      </w:r>
      <w:r w:rsidRPr="00791B16">
        <w:rPr>
          <w:rFonts w:eastAsia="Calibri"/>
        </w:rPr>
        <w:t>outside</w:t>
      </w:r>
      <w:r w:rsidRPr="00791B16">
        <w:rPr>
          <w:rFonts w:eastAsia="Calibri"/>
          <w:spacing w:val="-2"/>
        </w:rPr>
        <w:t xml:space="preserve"> </w:t>
      </w:r>
      <w:r w:rsidRPr="00791B16">
        <w:rPr>
          <w:rFonts w:eastAsia="Calibri"/>
        </w:rPr>
        <w:t>or</w:t>
      </w:r>
      <w:r w:rsidRPr="00791B16">
        <w:rPr>
          <w:rFonts w:eastAsia="Calibri"/>
          <w:spacing w:val="-2"/>
        </w:rPr>
        <w:t xml:space="preserve"> </w:t>
      </w:r>
      <w:r w:rsidRPr="00791B16">
        <w:rPr>
          <w:rFonts w:eastAsia="Calibri"/>
        </w:rPr>
        <w:t>filtered</w:t>
      </w:r>
      <w:r w:rsidRPr="00791B16">
        <w:rPr>
          <w:rFonts w:eastAsia="Calibri"/>
          <w:spacing w:val="-2"/>
        </w:rPr>
        <w:t xml:space="preserve"> </w:t>
      </w:r>
      <w:r w:rsidRPr="00791B16">
        <w:rPr>
          <w:rFonts w:eastAsia="Calibri"/>
        </w:rPr>
        <w:t>air</w:t>
      </w:r>
      <w:r w:rsidRPr="00791B16">
        <w:rPr>
          <w:rFonts w:eastAsia="Calibri"/>
          <w:spacing w:val="-2"/>
        </w:rPr>
        <w:t xml:space="preserve"> </w:t>
      </w:r>
      <w:r w:rsidRPr="00791B16">
        <w:rPr>
          <w:rFonts w:eastAsia="Calibri"/>
        </w:rPr>
        <w:t>has</w:t>
      </w:r>
      <w:r w:rsidRPr="00791B16">
        <w:rPr>
          <w:rFonts w:eastAsia="Calibri"/>
          <w:spacing w:val="-5"/>
        </w:rPr>
        <w:t xml:space="preserve"> </w:t>
      </w:r>
      <w:r w:rsidRPr="00791B16">
        <w:rPr>
          <w:rFonts w:eastAsia="Calibri"/>
        </w:rPr>
        <w:t>been</w:t>
      </w:r>
      <w:r w:rsidRPr="00791B16">
        <w:rPr>
          <w:rFonts w:eastAsia="Calibri"/>
          <w:spacing w:val="-3"/>
        </w:rPr>
        <w:t xml:space="preserve"> </w:t>
      </w:r>
      <w:r w:rsidRPr="00791B16">
        <w:rPr>
          <w:rFonts w:eastAsia="Calibri"/>
        </w:rPr>
        <w:t>maximized</w:t>
      </w:r>
      <w:r w:rsidRPr="00791B16">
        <w:rPr>
          <w:rFonts w:eastAsia="Calibri"/>
          <w:spacing w:val="-3"/>
        </w:rPr>
        <w:t xml:space="preserve"> </w:t>
      </w:r>
      <w:r w:rsidRPr="00791B16">
        <w:rPr>
          <w:rFonts w:eastAsia="Calibri"/>
        </w:rPr>
        <w:t>to</w:t>
      </w:r>
      <w:r w:rsidRPr="00791B16">
        <w:rPr>
          <w:rFonts w:eastAsia="Calibri"/>
          <w:spacing w:val="-4"/>
        </w:rPr>
        <w:t xml:space="preserve"> </w:t>
      </w:r>
      <w:r w:rsidRPr="00791B16">
        <w:rPr>
          <w:rFonts w:eastAsia="Calibri"/>
        </w:rPr>
        <w:t>the extent feasible.</w:t>
      </w:r>
    </w:p>
    <w:p w14:paraId="44DCB3E9" w14:textId="3D803F1A" w:rsidR="005809AA" w:rsidRPr="00791B16" w:rsidRDefault="005809AA">
      <w:pPr>
        <w:pStyle w:val="ListParagraph"/>
        <w:numPr>
          <w:ilvl w:val="0"/>
          <w:numId w:val="11"/>
        </w:numPr>
        <w:tabs>
          <w:tab w:val="left" w:pos="1003"/>
        </w:tabs>
        <w:spacing w:before="120"/>
        <w:ind w:right="843"/>
        <w:rPr>
          <w:rFonts w:eastAsia="Calibri"/>
        </w:rPr>
      </w:pPr>
      <w:r w:rsidRPr="00791B16">
        <w:rPr>
          <w:rFonts w:eastAsia="Calibri"/>
        </w:rPr>
        <w:t>While</w:t>
      </w:r>
      <w:r w:rsidRPr="00791B16">
        <w:rPr>
          <w:rFonts w:eastAsia="Calibri"/>
          <w:spacing w:val="-3"/>
        </w:rPr>
        <w:t xml:space="preserve"> </w:t>
      </w:r>
      <w:r w:rsidRPr="00791B16">
        <w:rPr>
          <w:rFonts w:eastAsia="Calibri"/>
        </w:rPr>
        <w:t>employees</w:t>
      </w:r>
      <w:r w:rsidRPr="00791B16">
        <w:rPr>
          <w:rFonts w:eastAsia="Calibri"/>
          <w:spacing w:val="-4"/>
        </w:rPr>
        <w:t xml:space="preserve"> </w:t>
      </w:r>
      <w:r w:rsidRPr="00791B16">
        <w:rPr>
          <w:rFonts w:eastAsia="Calibri"/>
        </w:rPr>
        <w:t>are</w:t>
      </w:r>
      <w:r w:rsidRPr="00791B16">
        <w:rPr>
          <w:rFonts w:eastAsia="Calibri"/>
          <w:spacing w:val="-5"/>
        </w:rPr>
        <w:t xml:space="preserve"> </w:t>
      </w:r>
      <w:r w:rsidRPr="00791B16">
        <w:rPr>
          <w:rFonts w:eastAsia="Calibri"/>
        </w:rPr>
        <w:t>wearing</w:t>
      </w:r>
      <w:r w:rsidRPr="00791B16">
        <w:rPr>
          <w:rFonts w:eastAsia="Calibri"/>
          <w:spacing w:val="-4"/>
        </w:rPr>
        <w:t xml:space="preserve"> </w:t>
      </w:r>
      <w:r w:rsidRPr="00791B16">
        <w:rPr>
          <w:rFonts w:eastAsia="Calibri"/>
        </w:rPr>
        <w:t>respirators</w:t>
      </w:r>
      <w:r w:rsidRPr="00791B16">
        <w:rPr>
          <w:rFonts w:eastAsia="Calibri"/>
          <w:spacing w:val="-4"/>
        </w:rPr>
        <w:t xml:space="preserve"> </w:t>
      </w:r>
      <w:r w:rsidRPr="00791B16">
        <w:rPr>
          <w:rFonts w:eastAsia="Calibri"/>
        </w:rPr>
        <w:t>required</w:t>
      </w:r>
      <w:r w:rsidRPr="00791B16">
        <w:rPr>
          <w:rFonts w:eastAsia="Calibri"/>
          <w:spacing w:val="-4"/>
        </w:rPr>
        <w:t xml:space="preserve"> </w:t>
      </w:r>
      <w:r w:rsidRPr="00791B16">
        <w:rPr>
          <w:rFonts w:eastAsia="Calibri"/>
        </w:rPr>
        <w:t>by</w:t>
      </w:r>
      <w:r w:rsidRPr="00791B16">
        <w:rPr>
          <w:rFonts w:eastAsia="Calibri"/>
          <w:spacing w:val="-4"/>
        </w:rPr>
        <w:t xml:space="preserve"> </w:t>
      </w:r>
      <w:r w:rsidRPr="00791B16">
        <w:rPr>
          <w:rFonts w:eastAsia="Calibri"/>
        </w:rPr>
        <w:t>the</w:t>
      </w:r>
      <w:r w:rsidRPr="00791B16">
        <w:rPr>
          <w:rFonts w:eastAsia="Calibri"/>
          <w:spacing w:val="-5"/>
        </w:rPr>
        <w:t xml:space="preserve"> </w:t>
      </w:r>
      <w:r w:rsidRPr="00791B16">
        <w:rPr>
          <w:rFonts w:eastAsia="Calibri"/>
        </w:rPr>
        <w:t>employer</w:t>
      </w:r>
      <w:r w:rsidRPr="00791B16">
        <w:rPr>
          <w:rFonts w:eastAsia="Calibri"/>
          <w:spacing w:val="-3"/>
        </w:rPr>
        <w:t xml:space="preserve"> </w:t>
      </w:r>
      <w:r w:rsidRPr="00791B16">
        <w:rPr>
          <w:rFonts w:eastAsia="Calibri"/>
        </w:rPr>
        <w:t>and</w:t>
      </w:r>
      <w:r w:rsidRPr="00791B16">
        <w:rPr>
          <w:rFonts w:eastAsia="Calibri"/>
          <w:spacing w:val="-3"/>
        </w:rPr>
        <w:t xml:space="preserve"> </w:t>
      </w:r>
      <w:r w:rsidRPr="00791B16">
        <w:rPr>
          <w:rFonts w:eastAsia="Calibri"/>
        </w:rPr>
        <w:t>used</w:t>
      </w:r>
      <w:r w:rsidRPr="00791B16">
        <w:rPr>
          <w:rFonts w:eastAsia="Calibri"/>
          <w:spacing w:val="-3"/>
        </w:rPr>
        <w:t xml:space="preserve"> </w:t>
      </w:r>
      <w:r w:rsidRPr="00791B16">
        <w:rPr>
          <w:rFonts w:eastAsia="Calibri"/>
        </w:rPr>
        <w:t>in compliance with</w:t>
      </w:r>
      <w:r w:rsidR="00B51AFB" w:rsidRPr="00791B16">
        <w:rPr>
          <w:rFonts w:eastAsia="Calibri"/>
        </w:rPr>
        <w:t xml:space="preserve"> CCR, Title 8</w:t>
      </w:r>
      <w:r w:rsidRPr="00791B16">
        <w:rPr>
          <w:rFonts w:eastAsia="Calibri"/>
        </w:rPr>
        <w:t xml:space="preserve"> section 5144.</w:t>
      </w:r>
    </w:p>
    <w:p w14:paraId="61EED1B3" w14:textId="77777777" w:rsidR="005809AA" w:rsidRPr="00791B16" w:rsidRDefault="005809AA">
      <w:pPr>
        <w:pStyle w:val="ListParagraph"/>
        <w:numPr>
          <w:ilvl w:val="0"/>
          <w:numId w:val="11"/>
        </w:numPr>
        <w:tabs>
          <w:tab w:val="left" w:pos="1025"/>
        </w:tabs>
        <w:spacing w:before="122"/>
        <w:ind w:right="162"/>
        <w:rPr>
          <w:rFonts w:eastAsia="Calibri"/>
        </w:rPr>
      </w:pPr>
      <w:r w:rsidRPr="00791B16">
        <w:rPr>
          <w:rFonts w:eastAsia="Calibri"/>
        </w:rPr>
        <w:t>Employees who cannot wear face coverings due to a medical or mental health condition</w:t>
      </w:r>
      <w:r w:rsidRPr="00791B16">
        <w:rPr>
          <w:rFonts w:eastAsia="Calibri"/>
          <w:spacing w:val="-4"/>
        </w:rPr>
        <w:t xml:space="preserve"> </w:t>
      </w:r>
      <w:r w:rsidRPr="00791B16">
        <w:rPr>
          <w:rFonts w:eastAsia="Calibri"/>
        </w:rPr>
        <w:t>or</w:t>
      </w:r>
      <w:r w:rsidRPr="00791B16">
        <w:rPr>
          <w:rFonts w:eastAsia="Calibri"/>
          <w:spacing w:val="-5"/>
        </w:rPr>
        <w:t xml:space="preserve"> </w:t>
      </w:r>
      <w:r w:rsidRPr="00791B16">
        <w:rPr>
          <w:rFonts w:eastAsia="Calibri"/>
        </w:rPr>
        <w:t>disability,</w:t>
      </w:r>
      <w:r w:rsidRPr="00791B16">
        <w:rPr>
          <w:rFonts w:eastAsia="Calibri"/>
          <w:spacing w:val="-3"/>
        </w:rPr>
        <w:t xml:space="preserve"> </w:t>
      </w:r>
      <w:r w:rsidRPr="00791B16">
        <w:rPr>
          <w:rFonts w:eastAsia="Calibri"/>
        </w:rPr>
        <w:t>or</w:t>
      </w:r>
      <w:r w:rsidRPr="00791B16">
        <w:rPr>
          <w:rFonts w:eastAsia="Calibri"/>
          <w:spacing w:val="-5"/>
        </w:rPr>
        <w:t xml:space="preserve"> </w:t>
      </w:r>
      <w:r w:rsidRPr="00791B16">
        <w:rPr>
          <w:rFonts w:eastAsia="Calibri"/>
        </w:rPr>
        <w:t>who</w:t>
      </w:r>
      <w:r w:rsidRPr="00791B16">
        <w:rPr>
          <w:rFonts w:eastAsia="Calibri"/>
          <w:spacing w:val="-2"/>
        </w:rPr>
        <w:t xml:space="preserve"> </w:t>
      </w:r>
      <w:r w:rsidRPr="00791B16">
        <w:rPr>
          <w:rFonts w:eastAsia="Calibri"/>
        </w:rPr>
        <w:t>are</w:t>
      </w:r>
      <w:r w:rsidRPr="00791B16">
        <w:rPr>
          <w:rFonts w:eastAsia="Calibri"/>
          <w:spacing w:val="-4"/>
        </w:rPr>
        <w:t xml:space="preserve"> </w:t>
      </w:r>
      <w:r w:rsidRPr="00791B16">
        <w:rPr>
          <w:rFonts w:eastAsia="Calibri"/>
        </w:rPr>
        <w:t>hearing-impaired</w:t>
      </w:r>
      <w:r w:rsidRPr="00791B16">
        <w:rPr>
          <w:rFonts w:eastAsia="Calibri"/>
          <w:spacing w:val="-1"/>
        </w:rPr>
        <w:t xml:space="preserve"> </w:t>
      </w:r>
      <w:r w:rsidRPr="00791B16">
        <w:rPr>
          <w:rFonts w:eastAsia="Calibri"/>
        </w:rPr>
        <w:t>or</w:t>
      </w:r>
      <w:r w:rsidRPr="00791B16">
        <w:rPr>
          <w:rFonts w:eastAsia="Calibri"/>
          <w:spacing w:val="-4"/>
        </w:rPr>
        <w:t xml:space="preserve"> </w:t>
      </w:r>
      <w:r w:rsidRPr="00791B16">
        <w:rPr>
          <w:rFonts w:eastAsia="Calibri"/>
        </w:rPr>
        <w:t>communicating</w:t>
      </w:r>
      <w:r w:rsidRPr="00791B16">
        <w:rPr>
          <w:rFonts w:eastAsia="Calibri"/>
          <w:spacing w:val="-3"/>
        </w:rPr>
        <w:t xml:space="preserve"> </w:t>
      </w:r>
      <w:r w:rsidRPr="00791B16">
        <w:rPr>
          <w:rFonts w:eastAsia="Calibri"/>
        </w:rPr>
        <w:t>with</w:t>
      </w:r>
      <w:r w:rsidRPr="00791B16">
        <w:rPr>
          <w:rFonts w:eastAsia="Calibri"/>
          <w:spacing w:val="-2"/>
        </w:rPr>
        <w:t xml:space="preserve"> </w:t>
      </w:r>
      <w:r w:rsidRPr="00791B16">
        <w:rPr>
          <w:rFonts w:eastAsia="Calibri"/>
        </w:rPr>
        <w:t>a</w:t>
      </w:r>
      <w:r w:rsidRPr="00791B16">
        <w:rPr>
          <w:rFonts w:eastAsia="Calibri"/>
          <w:spacing w:val="-5"/>
        </w:rPr>
        <w:t xml:space="preserve"> </w:t>
      </w:r>
      <w:r w:rsidRPr="00791B16">
        <w:rPr>
          <w:rFonts w:eastAsia="Calibri"/>
        </w:rPr>
        <w:t>hearing- impaired person. Such employees shall wear an effective non-restrictive alternative, such as a</w:t>
      </w:r>
      <w:r w:rsidRPr="00791B16">
        <w:rPr>
          <w:rFonts w:eastAsia="Calibri"/>
          <w:spacing w:val="-1"/>
        </w:rPr>
        <w:t xml:space="preserve"> </w:t>
      </w:r>
      <w:r w:rsidRPr="00791B16">
        <w:rPr>
          <w:rFonts w:eastAsia="Calibri"/>
        </w:rPr>
        <w:t>face</w:t>
      </w:r>
      <w:r w:rsidRPr="00791B16">
        <w:rPr>
          <w:rFonts w:eastAsia="Calibri"/>
          <w:spacing w:val="-1"/>
        </w:rPr>
        <w:t xml:space="preserve"> </w:t>
      </w:r>
      <w:r w:rsidRPr="00791B16">
        <w:rPr>
          <w:rFonts w:eastAsia="Calibri"/>
        </w:rPr>
        <w:t>shield with a</w:t>
      </w:r>
      <w:r w:rsidRPr="00791B16">
        <w:rPr>
          <w:rFonts w:eastAsia="Calibri"/>
          <w:spacing w:val="-1"/>
        </w:rPr>
        <w:t xml:space="preserve"> </w:t>
      </w:r>
      <w:r w:rsidRPr="00791B16">
        <w:rPr>
          <w:rFonts w:eastAsia="Calibri"/>
        </w:rPr>
        <w:t>drape on the bottom,</w:t>
      </w:r>
      <w:r w:rsidRPr="00791B16">
        <w:rPr>
          <w:rFonts w:eastAsia="Calibri"/>
          <w:spacing w:val="-1"/>
        </w:rPr>
        <w:t xml:space="preserve"> </w:t>
      </w:r>
      <w:r w:rsidRPr="00791B16">
        <w:rPr>
          <w:rFonts w:eastAsia="Calibri"/>
        </w:rPr>
        <w:t xml:space="preserve">if the condition or disability permits </w:t>
      </w:r>
      <w:r w:rsidRPr="00791B16">
        <w:rPr>
          <w:rFonts w:eastAsia="Calibri"/>
          <w:spacing w:val="-4"/>
        </w:rPr>
        <w:t>it.</w:t>
      </w:r>
    </w:p>
    <w:p w14:paraId="21EFBAFD" w14:textId="77777777" w:rsidR="005809AA" w:rsidRPr="00791B16" w:rsidRDefault="005809AA">
      <w:pPr>
        <w:pStyle w:val="ListParagraph"/>
        <w:numPr>
          <w:ilvl w:val="0"/>
          <w:numId w:val="11"/>
        </w:numPr>
        <w:tabs>
          <w:tab w:val="left" w:pos="993"/>
        </w:tabs>
        <w:spacing w:before="119"/>
        <w:ind w:right="527"/>
        <w:rPr>
          <w:rFonts w:eastAsia="Calibri"/>
        </w:rPr>
      </w:pPr>
      <w:r w:rsidRPr="00791B16">
        <w:rPr>
          <w:rFonts w:eastAsia="Calibri"/>
        </w:rPr>
        <w:t>During</w:t>
      </w:r>
      <w:r w:rsidRPr="00791B16">
        <w:rPr>
          <w:rFonts w:eastAsia="Calibri"/>
          <w:spacing w:val="-5"/>
        </w:rPr>
        <w:t xml:space="preserve"> </w:t>
      </w:r>
      <w:r w:rsidRPr="00791B16">
        <w:rPr>
          <w:rFonts w:eastAsia="Calibri"/>
        </w:rPr>
        <w:t>specific</w:t>
      </w:r>
      <w:r w:rsidRPr="00791B16">
        <w:rPr>
          <w:rFonts w:eastAsia="Calibri"/>
          <w:spacing w:val="-4"/>
        </w:rPr>
        <w:t xml:space="preserve"> </w:t>
      </w:r>
      <w:r w:rsidRPr="00791B16">
        <w:rPr>
          <w:rFonts w:eastAsia="Calibri"/>
        </w:rPr>
        <w:t>tasks</w:t>
      </w:r>
      <w:r w:rsidRPr="00791B16">
        <w:rPr>
          <w:rFonts w:eastAsia="Calibri"/>
          <w:spacing w:val="-5"/>
        </w:rPr>
        <w:t xml:space="preserve"> </w:t>
      </w:r>
      <w:r w:rsidRPr="00791B16">
        <w:rPr>
          <w:rFonts w:eastAsia="Calibri"/>
        </w:rPr>
        <w:t>which</w:t>
      </w:r>
      <w:r w:rsidRPr="00791B16">
        <w:rPr>
          <w:rFonts w:eastAsia="Calibri"/>
          <w:spacing w:val="-3"/>
        </w:rPr>
        <w:t xml:space="preserve"> </w:t>
      </w:r>
      <w:r w:rsidRPr="00791B16">
        <w:rPr>
          <w:rFonts w:eastAsia="Calibri"/>
        </w:rPr>
        <w:t>cannot</w:t>
      </w:r>
      <w:r w:rsidRPr="00791B16">
        <w:rPr>
          <w:rFonts w:eastAsia="Calibri"/>
          <w:spacing w:val="-4"/>
        </w:rPr>
        <w:t xml:space="preserve"> </w:t>
      </w:r>
      <w:r w:rsidRPr="00791B16">
        <w:rPr>
          <w:rFonts w:eastAsia="Calibri"/>
        </w:rPr>
        <w:t>feasibly</w:t>
      </w:r>
      <w:r w:rsidRPr="00791B16">
        <w:rPr>
          <w:rFonts w:eastAsia="Calibri"/>
          <w:spacing w:val="-4"/>
        </w:rPr>
        <w:t xml:space="preserve"> </w:t>
      </w:r>
      <w:r w:rsidRPr="00791B16">
        <w:rPr>
          <w:rFonts w:eastAsia="Calibri"/>
        </w:rPr>
        <w:t>be</w:t>
      </w:r>
      <w:r w:rsidRPr="00791B16">
        <w:rPr>
          <w:rFonts w:eastAsia="Calibri"/>
          <w:spacing w:val="-4"/>
        </w:rPr>
        <w:t xml:space="preserve"> </w:t>
      </w:r>
      <w:r w:rsidRPr="00791B16">
        <w:rPr>
          <w:rFonts w:eastAsia="Calibri"/>
        </w:rPr>
        <w:t>performed</w:t>
      </w:r>
      <w:r w:rsidRPr="00791B16">
        <w:rPr>
          <w:rFonts w:eastAsia="Calibri"/>
          <w:spacing w:val="-3"/>
        </w:rPr>
        <w:t xml:space="preserve"> </w:t>
      </w:r>
      <w:r w:rsidRPr="00791B16">
        <w:rPr>
          <w:rFonts w:eastAsia="Calibri"/>
        </w:rPr>
        <w:t>with</w:t>
      </w:r>
      <w:r w:rsidRPr="00791B16">
        <w:rPr>
          <w:rFonts w:eastAsia="Calibri"/>
          <w:spacing w:val="-3"/>
        </w:rPr>
        <w:t xml:space="preserve"> </w:t>
      </w:r>
      <w:r w:rsidRPr="00791B16">
        <w:rPr>
          <w:rFonts w:eastAsia="Calibri"/>
        </w:rPr>
        <w:t>a</w:t>
      </w:r>
      <w:r w:rsidRPr="00791B16">
        <w:rPr>
          <w:rFonts w:eastAsia="Calibri"/>
          <w:spacing w:val="-5"/>
        </w:rPr>
        <w:t xml:space="preserve"> </w:t>
      </w:r>
      <w:r w:rsidRPr="00791B16">
        <w:rPr>
          <w:rFonts w:eastAsia="Calibri"/>
        </w:rPr>
        <w:t>face</w:t>
      </w:r>
      <w:r w:rsidRPr="00791B16">
        <w:rPr>
          <w:rFonts w:eastAsia="Calibri"/>
          <w:spacing w:val="-5"/>
        </w:rPr>
        <w:t xml:space="preserve"> </w:t>
      </w:r>
      <w:r w:rsidRPr="00791B16">
        <w:rPr>
          <w:rFonts w:eastAsia="Calibri"/>
        </w:rPr>
        <w:t>covering.</w:t>
      </w:r>
      <w:r w:rsidRPr="00791B16">
        <w:rPr>
          <w:rFonts w:eastAsia="Calibri"/>
          <w:spacing w:val="-4"/>
        </w:rPr>
        <w:t xml:space="preserve"> </w:t>
      </w:r>
      <w:r w:rsidRPr="00791B16">
        <w:rPr>
          <w:rFonts w:eastAsia="Calibri"/>
        </w:rPr>
        <w:t xml:space="preserve">This exception is limited to the time period in which such tasks are </w:t>
      </w:r>
      <w:proofErr w:type="gramStart"/>
      <w:r w:rsidRPr="00791B16">
        <w:rPr>
          <w:rFonts w:eastAsia="Calibri"/>
        </w:rPr>
        <w:t>actually being</w:t>
      </w:r>
      <w:proofErr w:type="gramEnd"/>
      <w:r w:rsidRPr="00791B16">
        <w:rPr>
          <w:rFonts w:eastAsia="Calibri"/>
        </w:rPr>
        <w:t xml:space="preserve"> </w:t>
      </w:r>
      <w:r w:rsidRPr="00791B16">
        <w:rPr>
          <w:rFonts w:eastAsia="Calibri"/>
          <w:spacing w:val="-2"/>
        </w:rPr>
        <w:t>performed.</w:t>
      </w:r>
    </w:p>
    <w:p w14:paraId="61C15A11" w14:textId="77777777" w:rsidR="005809AA" w:rsidRPr="00791B16" w:rsidRDefault="005809AA" w:rsidP="00B51AFB">
      <w:pPr>
        <w:tabs>
          <w:tab w:val="left" w:pos="427"/>
        </w:tabs>
        <w:spacing w:before="1"/>
        <w:ind w:left="360" w:right="232"/>
        <w:rPr>
          <w:rFonts w:eastAsia="Calibri"/>
        </w:rPr>
      </w:pPr>
    </w:p>
    <w:p w14:paraId="6DAB65A0" w14:textId="69D44E27" w:rsidR="005809AA" w:rsidRPr="00791B16" w:rsidRDefault="005809AA" w:rsidP="00B51AFB">
      <w:pPr>
        <w:pStyle w:val="ListParagraph"/>
        <w:tabs>
          <w:tab w:val="left" w:pos="710"/>
        </w:tabs>
        <w:ind w:left="360" w:right="194" w:firstLine="0"/>
        <w:rPr>
          <w:rFonts w:eastAsia="Calibri"/>
        </w:rPr>
      </w:pPr>
      <w:r w:rsidRPr="00791B16">
        <w:rPr>
          <w:rFonts w:eastAsia="Calibri"/>
        </w:rPr>
        <w:t xml:space="preserve">If an employee is not wearing a face covering </w:t>
      </w:r>
      <w:r w:rsidR="00A83A8F" w:rsidRPr="00791B16">
        <w:rPr>
          <w:rFonts w:eastAsia="Calibri"/>
        </w:rPr>
        <w:t xml:space="preserve">due to exceptions (4) and (5), above, the COVID-19 hazards will </w:t>
      </w:r>
      <w:r w:rsidR="001E6632" w:rsidRPr="00791B16">
        <w:rPr>
          <w:rFonts w:eastAsia="Calibri"/>
        </w:rPr>
        <w:t xml:space="preserve">be </w:t>
      </w:r>
      <w:r w:rsidR="006410D6" w:rsidRPr="00791B16">
        <w:rPr>
          <w:rFonts w:eastAsia="Calibri"/>
        </w:rPr>
        <w:t>assessed,</w:t>
      </w:r>
      <w:r w:rsidR="00A83A8F" w:rsidRPr="00791B16">
        <w:rPr>
          <w:rFonts w:eastAsia="Calibri"/>
        </w:rPr>
        <w:t xml:space="preserve"> and action taken as necessary. </w:t>
      </w:r>
    </w:p>
    <w:p w14:paraId="63668F27" w14:textId="79AAC2C0" w:rsidR="005809AA" w:rsidRPr="00791B16" w:rsidRDefault="00B51AFB" w:rsidP="00B51AFB">
      <w:pPr>
        <w:tabs>
          <w:tab w:val="left" w:pos="710"/>
        </w:tabs>
        <w:spacing w:before="120"/>
        <w:ind w:left="360" w:right="644"/>
        <w:rPr>
          <w:rFonts w:eastAsia="Calibri"/>
        </w:rPr>
      </w:pPr>
      <w:r w:rsidRPr="00791B16">
        <w:rPr>
          <w:rFonts w:eastAsia="Calibri"/>
        </w:rPr>
        <w:t>E</w:t>
      </w:r>
      <w:r w:rsidR="005809AA" w:rsidRPr="00791B16">
        <w:rPr>
          <w:rFonts w:eastAsia="Calibri"/>
        </w:rPr>
        <w:t>mployee</w:t>
      </w:r>
      <w:r w:rsidRPr="00791B16">
        <w:rPr>
          <w:rFonts w:eastAsia="Calibri"/>
        </w:rPr>
        <w:t>s will not be prevented</w:t>
      </w:r>
      <w:r w:rsidR="005809AA" w:rsidRPr="00791B16">
        <w:rPr>
          <w:rFonts w:eastAsia="Calibri"/>
        </w:rPr>
        <w:t xml:space="preserve"> from wearing a face covering, including a respirator,</w:t>
      </w:r>
      <w:r w:rsidR="005809AA" w:rsidRPr="00791B16">
        <w:rPr>
          <w:rFonts w:eastAsia="Calibri"/>
          <w:spacing w:val="-3"/>
        </w:rPr>
        <w:t xml:space="preserve"> </w:t>
      </w:r>
      <w:r w:rsidR="005809AA" w:rsidRPr="00791B16">
        <w:rPr>
          <w:rFonts w:eastAsia="Calibri"/>
        </w:rPr>
        <w:t>when</w:t>
      </w:r>
      <w:r w:rsidR="005809AA" w:rsidRPr="00791B16">
        <w:rPr>
          <w:rFonts w:eastAsia="Calibri"/>
          <w:spacing w:val="-3"/>
        </w:rPr>
        <w:t xml:space="preserve"> </w:t>
      </w:r>
      <w:r w:rsidR="005809AA" w:rsidRPr="00791B16">
        <w:rPr>
          <w:rFonts w:eastAsia="Calibri"/>
        </w:rPr>
        <w:t>not</w:t>
      </w:r>
      <w:r w:rsidR="005809AA" w:rsidRPr="00791B16">
        <w:rPr>
          <w:rFonts w:eastAsia="Calibri"/>
          <w:spacing w:val="-2"/>
        </w:rPr>
        <w:t xml:space="preserve"> </w:t>
      </w:r>
      <w:r w:rsidR="005809AA" w:rsidRPr="00791B16">
        <w:rPr>
          <w:rFonts w:eastAsia="Calibri"/>
        </w:rPr>
        <w:t>required</w:t>
      </w:r>
      <w:r w:rsidR="005809AA" w:rsidRPr="00791B16">
        <w:rPr>
          <w:rFonts w:eastAsia="Calibri"/>
          <w:spacing w:val="-3"/>
        </w:rPr>
        <w:t xml:space="preserve"> </w:t>
      </w:r>
      <w:r w:rsidR="005809AA" w:rsidRPr="00791B16">
        <w:rPr>
          <w:rFonts w:eastAsia="Calibri"/>
        </w:rPr>
        <w:t>by</w:t>
      </w:r>
      <w:r w:rsidR="005809AA" w:rsidRPr="00791B16">
        <w:rPr>
          <w:rFonts w:eastAsia="Calibri"/>
          <w:spacing w:val="-5"/>
        </w:rPr>
        <w:t xml:space="preserve"> </w:t>
      </w:r>
      <w:r w:rsidR="005809AA" w:rsidRPr="00791B16">
        <w:rPr>
          <w:rFonts w:eastAsia="Calibri"/>
        </w:rPr>
        <w:t>this</w:t>
      </w:r>
      <w:r w:rsidR="005809AA" w:rsidRPr="00791B16">
        <w:rPr>
          <w:rFonts w:eastAsia="Calibri"/>
          <w:spacing w:val="-5"/>
        </w:rPr>
        <w:t xml:space="preserve"> </w:t>
      </w:r>
      <w:r w:rsidR="005809AA" w:rsidRPr="00791B16">
        <w:rPr>
          <w:rFonts w:eastAsia="Calibri"/>
        </w:rPr>
        <w:t>section,</w:t>
      </w:r>
      <w:r w:rsidR="005809AA" w:rsidRPr="00791B16">
        <w:rPr>
          <w:rFonts w:eastAsia="Calibri"/>
          <w:spacing w:val="-5"/>
        </w:rPr>
        <w:t xml:space="preserve"> </w:t>
      </w:r>
      <w:r w:rsidR="005809AA" w:rsidRPr="00791B16">
        <w:rPr>
          <w:rFonts w:eastAsia="Calibri"/>
        </w:rPr>
        <w:t>unless</w:t>
      </w:r>
      <w:r w:rsidR="005809AA" w:rsidRPr="00791B16">
        <w:rPr>
          <w:rFonts w:eastAsia="Calibri"/>
          <w:spacing w:val="-3"/>
        </w:rPr>
        <w:t xml:space="preserve"> </w:t>
      </w:r>
      <w:r w:rsidR="005809AA" w:rsidRPr="00791B16">
        <w:rPr>
          <w:rFonts w:eastAsia="Calibri"/>
        </w:rPr>
        <w:t>it</w:t>
      </w:r>
      <w:r w:rsidR="005809AA" w:rsidRPr="00791B16">
        <w:rPr>
          <w:rFonts w:eastAsia="Calibri"/>
          <w:spacing w:val="-2"/>
        </w:rPr>
        <w:t xml:space="preserve"> </w:t>
      </w:r>
      <w:r w:rsidR="005809AA" w:rsidRPr="00791B16">
        <w:rPr>
          <w:rFonts w:eastAsia="Calibri"/>
        </w:rPr>
        <w:t>create</w:t>
      </w:r>
      <w:r w:rsidRPr="00791B16">
        <w:rPr>
          <w:rFonts w:eastAsia="Calibri"/>
        </w:rPr>
        <w:t>s</w:t>
      </w:r>
      <w:r w:rsidR="005809AA" w:rsidRPr="00791B16">
        <w:rPr>
          <w:rFonts w:eastAsia="Calibri"/>
          <w:spacing w:val="-4"/>
        </w:rPr>
        <w:t xml:space="preserve"> </w:t>
      </w:r>
      <w:r w:rsidR="005809AA" w:rsidRPr="00791B16">
        <w:rPr>
          <w:rFonts w:eastAsia="Calibri"/>
        </w:rPr>
        <w:t>a</w:t>
      </w:r>
      <w:r w:rsidR="005809AA" w:rsidRPr="00791B16">
        <w:rPr>
          <w:rFonts w:eastAsia="Calibri"/>
          <w:spacing w:val="-3"/>
        </w:rPr>
        <w:t xml:space="preserve"> </w:t>
      </w:r>
      <w:r w:rsidR="005809AA" w:rsidRPr="00791B16">
        <w:rPr>
          <w:rFonts w:eastAsia="Calibri"/>
        </w:rPr>
        <w:t>safety</w:t>
      </w:r>
      <w:r w:rsidR="005809AA" w:rsidRPr="00791B16">
        <w:rPr>
          <w:rFonts w:eastAsia="Calibri"/>
          <w:spacing w:val="-3"/>
        </w:rPr>
        <w:t xml:space="preserve"> </w:t>
      </w:r>
      <w:r w:rsidR="005809AA" w:rsidRPr="00791B16">
        <w:rPr>
          <w:rFonts w:eastAsia="Calibri"/>
        </w:rPr>
        <w:t>hazard.</w:t>
      </w:r>
    </w:p>
    <w:p w14:paraId="73C4D984" w14:textId="77777777" w:rsidR="00E850D3" w:rsidRPr="00791B16" w:rsidRDefault="00E850D3" w:rsidP="00E850D3">
      <w:pPr>
        <w:spacing w:line="249" w:lineRule="auto"/>
        <w:rPr>
          <w:b/>
          <w:color w:val="D2232A"/>
        </w:rPr>
      </w:pPr>
    </w:p>
    <w:p w14:paraId="7D0FEB7D" w14:textId="5E303A11" w:rsidR="00230527" w:rsidRPr="009B57B7" w:rsidRDefault="005809AA" w:rsidP="001E6632">
      <w:pPr>
        <w:spacing w:line="249" w:lineRule="auto"/>
        <w:rPr>
          <w:b/>
          <w:sz w:val="26"/>
          <w:szCs w:val="26"/>
        </w:rPr>
      </w:pPr>
      <w:r w:rsidRPr="009B57B7">
        <w:rPr>
          <w:b/>
          <w:sz w:val="26"/>
          <w:szCs w:val="26"/>
        </w:rPr>
        <w:t>Respirators</w:t>
      </w:r>
    </w:p>
    <w:p w14:paraId="7B3092FC" w14:textId="4B9EBBD4" w:rsidR="005809AA" w:rsidRDefault="005809AA" w:rsidP="00280D9A">
      <w:pPr>
        <w:spacing w:line="249" w:lineRule="auto"/>
        <w:ind w:left="480"/>
        <w:rPr>
          <w:b/>
          <w:color w:val="D2232A"/>
        </w:rPr>
      </w:pPr>
    </w:p>
    <w:p w14:paraId="4425A174" w14:textId="7A7B6BF6" w:rsidR="00CF4E46" w:rsidRPr="00791B16" w:rsidRDefault="00CF34A0" w:rsidP="001E6632">
      <w:pPr>
        <w:tabs>
          <w:tab w:val="left" w:pos="413"/>
        </w:tabs>
        <w:ind w:left="360" w:right="162"/>
        <w:rPr>
          <w:rFonts w:eastAsia="Calibri"/>
        </w:rPr>
      </w:pPr>
      <w:r w:rsidRPr="00791B16">
        <w:rPr>
          <w:rFonts w:eastAsia="Calibri"/>
        </w:rPr>
        <w:t>Re</w:t>
      </w:r>
      <w:r w:rsidR="005809AA" w:rsidRPr="00791B16">
        <w:rPr>
          <w:rFonts w:eastAsia="Calibri"/>
        </w:rPr>
        <w:t>spirators</w:t>
      </w:r>
      <w:r w:rsidRPr="00791B16">
        <w:rPr>
          <w:rFonts w:eastAsia="Calibri"/>
        </w:rPr>
        <w:t xml:space="preserve"> will be provided </w:t>
      </w:r>
      <w:r w:rsidR="00CF4E46" w:rsidRPr="00791B16">
        <w:rPr>
          <w:rFonts w:eastAsia="Calibri"/>
        </w:rPr>
        <w:t xml:space="preserve">for voluntary use </w:t>
      </w:r>
      <w:r w:rsidR="002B0910" w:rsidRPr="00791B16">
        <w:rPr>
          <w:rFonts w:eastAsia="Calibri"/>
        </w:rPr>
        <w:t>to</w:t>
      </w:r>
      <w:r w:rsidR="004E5914" w:rsidRPr="00791B16">
        <w:rPr>
          <w:rFonts w:eastAsia="Calibri"/>
        </w:rPr>
        <w:t xml:space="preserve"> employees </w:t>
      </w:r>
      <w:r w:rsidR="002B0910" w:rsidRPr="00791B16">
        <w:rPr>
          <w:rFonts w:eastAsia="Calibri"/>
        </w:rPr>
        <w:t>who</w:t>
      </w:r>
      <w:r w:rsidR="004E5914" w:rsidRPr="00791B16">
        <w:rPr>
          <w:rFonts w:eastAsia="Calibri"/>
        </w:rPr>
        <w:t xml:space="preserve"> request them and </w:t>
      </w:r>
      <w:r w:rsidR="005809AA" w:rsidRPr="00791B16">
        <w:rPr>
          <w:rFonts w:eastAsia="Calibri"/>
        </w:rPr>
        <w:t>who are working indoors or in vehicles with more than one person.</w:t>
      </w:r>
      <w:r w:rsidRPr="00791B16">
        <w:rPr>
          <w:rFonts w:eastAsia="Calibri"/>
        </w:rPr>
        <w:t xml:space="preserve"> Employees </w:t>
      </w:r>
      <w:r w:rsidR="002B0910" w:rsidRPr="00791B16">
        <w:rPr>
          <w:rFonts w:eastAsia="Calibri"/>
        </w:rPr>
        <w:t>who</w:t>
      </w:r>
      <w:r w:rsidR="00CF4E46" w:rsidRPr="00791B16">
        <w:rPr>
          <w:rFonts w:eastAsia="Calibri"/>
        </w:rPr>
        <w:t xml:space="preserve"> request respirators for voluntary use will be:</w:t>
      </w:r>
    </w:p>
    <w:p w14:paraId="7DC0C663" w14:textId="5E18273B" w:rsidR="00CF4E46" w:rsidRPr="00791B16" w:rsidRDefault="00CF4E46">
      <w:pPr>
        <w:pStyle w:val="ListParagraph"/>
        <w:numPr>
          <w:ilvl w:val="0"/>
          <w:numId w:val="12"/>
        </w:numPr>
        <w:tabs>
          <w:tab w:val="left" w:pos="413"/>
        </w:tabs>
        <w:ind w:left="1080" w:right="162"/>
        <w:rPr>
          <w:rFonts w:eastAsia="Calibri"/>
        </w:rPr>
      </w:pPr>
      <w:r w:rsidRPr="00791B16">
        <w:rPr>
          <w:rFonts w:eastAsia="Calibri"/>
        </w:rPr>
        <w:t>E</w:t>
      </w:r>
      <w:r w:rsidR="00CF34A0" w:rsidRPr="00791B16">
        <w:rPr>
          <w:rFonts w:eastAsia="Calibri"/>
        </w:rPr>
        <w:t>ncouraged to use them</w:t>
      </w:r>
      <w:r w:rsidRPr="00791B16">
        <w:rPr>
          <w:rFonts w:eastAsia="Calibri"/>
        </w:rPr>
        <w:t>.</w:t>
      </w:r>
    </w:p>
    <w:p w14:paraId="7C2EFCD5" w14:textId="77777777" w:rsidR="00CF4E46" w:rsidRPr="00791B16" w:rsidRDefault="00CF4E46">
      <w:pPr>
        <w:pStyle w:val="ListParagraph"/>
        <w:numPr>
          <w:ilvl w:val="0"/>
          <w:numId w:val="12"/>
        </w:numPr>
        <w:tabs>
          <w:tab w:val="left" w:pos="413"/>
        </w:tabs>
        <w:ind w:left="1080" w:right="162"/>
        <w:rPr>
          <w:rFonts w:eastAsia="Calibri"/>
        </w:rPr>
      </w:pPr>
      <w:r w:rsidRPr="00791B16">
        <w:rPr>
          <w:rFonts w:eastAsia="Calibri"/>
        </w:rPr>
        <w:t>P</w:t>
      </w:r>
      <w:r w:rsidR="005809AA" w:rsidRPr="00791B16">
        <w:rPr>
          <w:rFonts w:eastAsia="Calibri"/>
        </w:rPr>
        <w:t>rovided</w:t>
      </w:r>
      <w:r w:rsidR="005809AA" w:rsidRPr="00791B16">
        <w:rPr>
          <w:rFonts w:eastAsia="Calibri"/>
          <w:spacing w:val="-5"/>
        </w:rPr>
        <w:t xml:space="preserve"> </w:t>
      </w:r>
      <w:r w:rsidR="005809AA" w:rsidRPr="00791B16">
        <w:rPr>
          <w:rFonts w:eastAsia="Calibri"/>
        </w:rPr>
        <w:t>with</w:t>
      </w:r>
      <w:r w:rsidR="005809AA" w:rsidRPr="00791B16">
        <w:rPr>
          <w:rFonts w:eastAsia="Calibri"/>
          <w:spacing w:val="-2"/>
        </w:rPr>
        <w:t xml:space="preserve"> </w:t>
      </w:r>
      <w:r w:rsidR="005809AA" w:rsidRPr="00791B16">
        <w:rPr>
          <w:rFonts w:eastAsia="Calibri"/>
        </w:rPr>
        <w:t>a</w:t>
      </w:r>
      <w:r w:rsidR="005809AA" w:rsidRPr="00791B16">
        <w:rPr>
          <w:rFonts w:eastAsia="Calibri"/>
          <w:spacing w:val="-5"/>
        </w:rPr>
        <w:t xml:space="preserve"> </w:t>
      </w:r>
      <w:r w:rsidR="005809AA" w:rsidRPr="00791B16">
        <w:rPr>
          <w:rFonts w:eastAsia="Calibri"/>
        </w:rPr>
        <w:t>respirator</w:t>
      </w:r>
      <w:r w:rsidR="005809AA" w:rsidRPr="00791B16">
        <w:rPr>
          <w:rFonts w:eastAsia="Calibri"/>
          <w:spacing w:val="-4"/>
        </w:rPr>
        <w:t xml:space="preserve"> </w:t>
      </w:r>
      <w:r w:rsidR="005809AA" w:rsidRPr="00791B16">
        <w:rPr>
          <w:rFonts w:eastAsia="Calibri"/>
        </w:rPr>
        <w:t>of</w:t>
      </w:r>
      <w:r w:rsidR="005809AA" w:rsidRPr="00791B16">
        <w:rPr>
          <w:rFonts w:eastAsia="Calibri"/>
          <w:spacing w:val="-4"/>
        </w:rPr>
        <w:t xml:space="preserve"> </w:t>
      </w:r>
      <w:r w:rsidR="005809AA" w:rsidRPr="00791B16">
        <w:rPr>
          <w:rFonts w:eastAsia="Calibri"/>
        </w:rPr>
        <w:t>the</w:t>
      </w:r>
      <w:r w:rsidR="005809AA" w:rsidRPr="00791B16">
        <w:rPr>
          <w:rFonts w:eastAsia="Calibri"/>
          <w:spacing w:val="-2"/>
        </w:rPr>
        <w:t xml:space="preserve"> </w:t>
      </w:r>
      <w:r w:rsidR="005809AA" w:rsidRPr="00791B16">
        <w:rPr>
          <w:rFonts w:eastAsia="Calibri"/>
        </w:rPr>
        <w:t>correct</w:t>
      </w:r>
      <w:r w:rsidR="005809AA" w:rsidRPr="00791B16">
        <w:rPr>
          <w:rFonts w:eastAsia="Calibri"/>
          <w:spacing w:val="-2"/>
        </w:rPr>
        <w:t xml:space="preserve"> </w:t>
      </w:r>
      <w:r w:rsidR="005809AA" w:rsidRPr="00791B16">
        <w:rPr>
          <w:rFonts w:eastAsia="Calibri"/>
        </w:rPr>
        <w:t>size</w:t>
      </w:r>
      <w:r w:rsidRPr="00791B16">
        <w:rPr>
          <w:rFonts w:eastAsia="Calibri"/>
        </w:rPr>
        <w:t>.</w:t>
      </w:r>
    </w:p>
    <w:p w14:paraId="7FAD6EFE" w14:textId="52089DC3" w:rsidR="00CF4E46" w:rsidRPr="00791B16" w:rsidRDefault="00CF4E46">
      <w:pPr>
        <w:pStyle w:val="ListParagraph"/>
        <w:numPr>
          <w:ilvl w:val="0"/>
          <w:numId w:val="12"/>
        </w:numPr>
        <w:tabs>
          <w:tab w:val="left" w:pos="413"/>
        </w:tabs>
        <w:ind w:left="1080" w:right="162"/>
        <w:rPr>
          <w:rFonts w:eastAsia="Calibri"/>
        </w:rPr>
      </w:pPr>
      <w:r w:rsidRPr="00791B16">
        <w:rPr>
          <w:rFonts w:eastAsia="Calibri"/>
        </w:rPr>
        <w:t>T</w:t>
      </w:r>
      <w:r w:rsidR="005809AA" w:rsidRPr="00791B16">
        <w:rPr>
          <w:rFonts w:eastAsia="Calibri"/>
        </w:rPr>
        <w:t>rained</w:t>
      </w:r>
      <w:r w:rsidR="001E6632" w:rsidRPr="00791B16">
        <w:rPr>
          <w:rFonts w:eastAsia="Calibri"/>
        </w:rPr>
        <w:t xml:space="preserve"> on</w:t>
      </w:r>
      <w:r w:rsidRPr="00791B16">
        <w:rPr>
          <w:rFonts w:eastAsia="Calibri"/>
        </w:rPr>
        <w:t>:</w:t>
      </w:r>
    </w:p>
    <w:p w14:paraId="2D289FE2" w14:textId="77777777" w:rsidR="00CF4E46" w:rsidRPr="00791B16" w:rsidRDefault="00CF4E46">
      <w:pPr>
        <w:pStyle w:val="ListParagraph"/>
        <w:numPr>
          <w:ilvl w:val="1"/>
          <w:numId w:val="12"/>
        </w:numPr>
        <w:tabs>
          <w:tab w:val="left" w:pos="413"/>
        </w:tabs>
        <w:ind w:left="1440" w:right="162"/>
        <w:rPr>
          <w:rFonts w:eastAsia="Calibri"/>
        </w:rPr>
      </w:pPr>
      <w:r w:rsidRPr="00791B16">
        <w:rPr>
          <w:rFonts w:eastAsia="Calibri"/>
        </w:rPr>
        <w:t>H</w:t>
      </w:r>
      <w:r w:rsidR="005809AA" w:rsidRPr="00791B16">
        <w:rPr>
          <w:rFonts w:eastAsia="Calibri"/>
        </w:rPr>
        <w:t>ow to properly wear the respirator provided</w:t>
      </w:r>
      <w:r w:rsidRPr="00791B16">
        <w:rPr>
          <w:rFonts w:eastAsia="Calibri"/>
        </w:rPr>
        <w:t>.</w:t>
      </w:r>
    </w:p>
    <w:p w14:paraId="122DF28C" w14:textId="77777777" w:rsidR="00CF4E46" w:rsidRPr="00791B16" w:rsidRDefault="00CF4E46">
      <w:pPr>
        <w:pStyle w:val="ListParagraph"/>
        <w:numPr>
          <w:ilvl w:val="1"/>
          <w:numId w:val="12"/>
        </w:numPr>
        <w:tabs>
          <w:tab w:val="left" w:pos="413"/>
        </w:tabs>
        <w:ind w:left="1440" w:right="162"/>
        <w:rPr>
          <w:rFonts w:eastAsia="Calibri"/>
        </w:rPr>
      </w:pPr>
      <w:r w:rsidRPr="00791B16">
        <w:rPr>
          <w:rFonts w:eastAsia="Calibri"/>
        </w:rPr>
        <w:t>H</w:t>
      </w:r>
      <w:r w:rsidR="005809AA" w:rsidRPr="00791B16">
        <w:rPr>
          <w:rFonts w:eastAsia="Calibri"/>
        </w:rPr>
        <w:t>ow to perform a user seal check according to the manufacturer’s instructions each time a respirator is worn</w:t>
      </w:r>
      <w:r w:rsidRPr="00791B16">
        <w:rPr>
          <w:rFonts w:eastAsia="Calibri"/>
        </w:rPr>
        <w:t>.</w:t>
      </w:r>
    </w:p>
    <w:p w14:paraId="0E7BB590" w14:textId="778F7EDE" w:rsidR="005809AA" w:rsidRPr="00791B16" w:rsidRDefault="006878D1">
      <w:pPr>
        <w:pStyle w:val="ListParagraph"/>
        <w:numPr>
          <w:ilvl w:val="1"/>
          <w:numId w:val="12"/>
        </w:numPr>
        <w:tabs>
          <w:tab w:val="left" w:pos="413"/>
        </w:tabs>
        <w:ind w:left="1440" w:right="162"/>
        <w:rPr>
          <w:rFonts w:eastAsia="Calibri"/>
        </w:rPr>
      </w:pPr>
      <w:r w:rsidRPr="00791B16">
        <w:rPr>
          <w:rFonts w:eastAsia="Calibri"/>
        </w:rPr>
        <w:t>The fact that f</w:t>
      </w:r>
      <w:r w:rsidR="004E5914" w:rsidRPr="00791B16">
        <w:rPr>
          <w:rFonts w:eastAsia="Calibri"/>
        </w:rPr>
        <w:t>ac</w:t>
      </w:r>
      <w:r w:rsidR="005809AA" w:rsidRPr="00791B16">
        <w:rPr>
          <w:rFonts w:eastAsia="Calibri"/>
        </w:rPr>
        <w:t>ial hair</w:t>
      </w:r>
      <w:r w:rsidR="004E5914" w:rsidRPr="00791B16">
        <w:rPr>
          <w:rFonts w:eastAsia="Calibri"/>
        </w:rPr>
        <w:t xml:space="preserve"> </w:t>
      </w:r>
      <w:r w:rsidR="005809AA" w:rsidRPr="00791B16">
        <w:rPr>
          <w:rFonts w:eastAsia="Calibri"/>
        </w:rPr>
        <w:t>interferes with a seal.</w:t>
      </w:r>
    </w:p>
    <w:p w14:paraId="2706581C" w14:textId="40C9FB01" w:rsidR="00CF4E46" w:rsidRPr="00791B16" w:rsidRDefault="00CF4E46" w:rsidP="00CF4E46">
      <w:pPr>
        <w:tabs>
          <w:tab w:val="left" w:pos="413"/>
        </w:tabs>
        <w:ind w:left="460" w:right="162"/>
        <w:rPr>
          <w:rFonts w:eastAsia="Calibri"/>
          <w:u w:color="000000"/>
        </w:rPr>
      </w:pPr>
    </w:p>
    <w:p w14:paraId="1FAF3C64" w14:textId="46D780B8" w:rsidR="00CF4E46" w:rsidRPr="00791B16" w:rsidRDefault="00CF4E46" w:rsidP="001E6632">
      <w:pPr>
        <w:tabs>
          <w:tab w:val="left" w:pos="413"/>
        </w:tabs>
        <w:ind w:left="360" w:right="162"/>
        <w:rPr>
          <w:rFonts w:eastAsia="Calibri"/>
          <w:u w:color="000000"/>
        </w:rPr>
      </w:pPr>
      <w:r w:rsidRPr="00791B16">
        <w:rPr>
          <w:rFonts w:eastAsia="Calibri"/>
          <w:u w:color="000000"/>
        </w:rPr>
        <w:t>The requirements of CCR, Title 8 section 5144(c)</w:t>
      </w:r>
      <w:r w:rsidR="001E6632" w:rsidRPr="00791B16">
        <w:rPr>
          <w:rFonts w:eastAsia="Calibri"/>
          <w:u w:color="000000"/>
        </w:rPr>
        <w:t>(2) will be complied with according to the type of respirator (disposable filtering face piece or elastomeric re-usable) provided to employees.</w:t>
      </w:r>
    </w:p>
    <w:p w14:paraId="23987F8C" w14:textId="77777777" w:rsidR="005809AA" w:rsidRDefault="005809AA" w:rsidP="00280D9A">
      <w:pPr>
        <w:spacing w:line="249" w:lineRule="auto"/>
        <w:ind w:left="480"/>
        <w:rPr>
          <w:b/>
          <w:color w:val="D2232A"/>
        </w:rPr>
      </w:pPr>
    </w:p>
    <w:p w14:paraId="3C006CE4" w14:textId="381085C8" w:rsidR="005809AA" w:rsidRPr="009B57B7" w:rsidRDefault="0097799D" w:rsidP="001E6632">
      <w:pPr>
        <w:spacing w:line="249" w:lineRule="auto"/>
        <w:rPr>
          <w:b/>
          <w:sz w:val="26"/>
          <w:szCs w:val="26"/>
        </w:rPr>
      </w:pPr>
      <w:r w:rsidRPr="009B57B7">
        <w:rPr>
          <w:b/>
          <w:sz w:val="26"/>
          <w:szCs w:val="26"/>
        </w:rPr>
        <w:t>Ventilation</w:t>
      </w:r>
    </w:p>
    <w:p w14:paraId="3EFB79FD" w14:textId="1A197A34" w:rsidR="0097799D" w:rsidRDefault="0097799D" w:rsidP="00280D9A">
      <w:pPr>
        <w:spacing w:line="249" w:lineRule="auto"/>
        <w:ind w:left="480"/>
        <w:rPr>
          <w:b/>
          <w:color w:val="D2232A"/>
        </w:rPr>
      </w:pPr>
    </w:p>
    <w:p w14:paraId="57621C1F" w14:textId="7C43CBC6" w:rsidR="006640F3" w:rsidRPr="00791B16" w:rsidRDefault="006640F3" w:rsidP="00791B16">
      <w:pPr>
        <w:tabs>
          <w:tab w:val="left" w:pos="710"/>
        </w:tabs>
        <w:ind w:left="360" w:right="192"/>
        <w:rPr>
          <w:rFonts w:eastAsia="Calibri"/>
        </w:rPr>
      </w:pPr>
      <w:r w:rsidRPr="00791B16">
        <w:rPr>
          <w:rFonts w:eastAsia="Calibri"/>
        </w:rPr>
        <w:t>For our indoor workplaces we will:</w:t>
      </w:r>
    </w:p>
    <w:p w14:paraId="609A624B" w14:textId="15A4BEE3" w:rsidR="006640F3" w:rsidRPr="00791B16" w:rsidRDefault="006640F3">
      <w:pPr>
        <w:pStyle w:val="ListParagraph"/>
        <w:numPr>
          <w:ilvl w:val="0"/>
          <w:numId w:val="13"/>
        </w:numPr>
        <w:tabs>
          <w:tab w:val="left" w:pos="710"/>
        </w:tabs>
        <w:spacing w:before="121"/>
        <w:ind w:right="192"/>
        <w:rPr>
          <w:rFonts w:eastAsia="Calibri"/>
        </w:rPr>
      </w:pPr>
      <w:r w:rsidRPr="00791B16">
        <w:rPr>
          <w:rFonts w:eastAsia="Calibri"/>
        </w:rPr>
        <w:t xml:space="preserve">Review </w:t>
      </w:r>
      <w:r w:rsidR="0097799D" w:rsidRPr="00791B16">
        <w:rPr>
          <w:rFonts w:eastAsia="Calibri"/>
        </w:rPr>
        <w:t>CDPH</w:t>
      </w:r>
      <w:r w:rsidR="0097799D" w:rsidRPr="00791B16">
        <w:rPr>
          <w:rFonts w:eastAsia="Calibri"/>
          <w:spacing w:val="-4"/>
        </w:rPr>
        <w:t xml:space="preserve"> </w:t>
      </w:r>
      <w:r w:rsidR="0097799D" w:rsidRPr="00791B16">
        <w:rPr>
          <w:rFonts w:eastAsia="Calibri"/>
        </w:rPr>
        <w:t>and</w:t>
      </w:r>
      <w:r w:rsidR="0097799D" w:rsidRPr="00791B16">
        <w:rPr>
          <w:rFonts w:eastAsia="Calibri"/>
          <w:spacing w:val="-5"/>
        </w:rPr>
        <w:t xml:space="preserve"> </w:t>
      </w:r>
      <w:r w:rsidR="001E6632" w:rsidRPr="00791B16">
        <w:rPr>
          <w:rFonts w:eastAsia="Calibri"/>
        </w:rPr>
        <w:t>Cal/OSHA</w:t>
      </w:r>
      <w:r w:rsidR="0097799D" w:rsidRPr="00791B16">
        <w:rPr>
          <w:rFonts w:eastAsia="Calibri"/>
          <w:spacing w:val="-2"/>
        </w:rPr>
        <w:t xml:space="preserve"> </w:t>
      </w:r>
      <w:r w:rsidR="0097799D" w:rsidRPr="00791B16">
        <w:rPr>
          <w:rFonts w:eastAsia="Calibri"/>
        </w:rPr>
        <w:t>guidance</w:t>
      </w:r>
      <w:r w:rsidR="0097799D" w:rsidRPr="00791B16">
        <w:rPr>
          <w:rFonts w:eastAsia="Calibri"/>
          <w:spacing w:val="-3"/>
        </w:rPr>
        <w:t xml:space="preserve"> </w:t>
      </w:r>
      <w:r w:rsidR="0097799D" w:rsidRPr="00791B16">
        <w:rPr>
          <w:rFonts w:eastAsia="Calibri"/>
        </w:rPr>
        <w:t>regarding ventilation, including</w:t>
      </w:r>
      <w:r w:rsidR="006878D1" w:rsidRPr="00791B16">
        <w:rPr>
          <w:rFonts w:eastAsia="Calibri"/>
        </w:rPr>
        <w:t xml:space="preserve"> the </w:t>
      </w:r>
      <w:r w:rsidR="00CE5872" w:rsidRPr="00791B16">
        <w:rPr>
          <w:rFonts w:eastAsia="Calibri"/>
        </w:rPr>
        <w:t>CDPH</w:t>
      </w:r>
      <w:r w:rsidR="006878D1" w:rsidRPr="00791B16">
        <w:rPr>
          <w:rFonts w:eastAsia="Calibri"/>
        </w:rPr>
        <w:t xml:space="preserve"> </w:t>
      </w:r>
      <w:hyperlink r:id="rId14" w:history="1">
        <w:r w:rsidR="0097799D" w:rsidRPr="00F13688">
          <w:rPr>
            <w:rStyle w:val="Hyperlink"/>
            <w:rFonts w:eastAsia="Calibri"/>
            <w:b/>
            <w:u w:val="none"/>
          </w:rPr>
          <w:t>Interim Guidance for Ventilation, Filtration, and Air Quality in</w:t>
        </w:r>
        <w:r w:rsidRPr="00F13688">
          <w:rPr>
            <w:rStyle w:val="Hyperlink"/>
            <w:rFonts w:eastAsia="Calibri"/>
            <w:b/>
            <w:u w:val="none"/>
          </w:rPr>
          <w:t xml:space="preserve"> </w:t>
        </w:r>
        <w:r w:rsidR="0097799D" w:rsidRPr="00F13688">
          <w:rPr>
            <w:rStyle w:val="Hyperlink"/>
            <w:rFonts w:eastAsia="Calibri"/>
            <w:b/>
            <w:u w:val="none"/>
          </w:rPr>
          <w:t>Indoor</w:t>
        </w:r>
        <w:r w:rsidR="0097799D" w:rsidRPr="00F13688">
          <w:rPr>
            <w:rStyle w:val="Hyperlink"/>
            <w:rFonts w:eastAsia="Calibri"/>
            <w:b/>
            <w:spacing w:val="-5"/>
            <w:u w:val="none"/>
          </w:rPr>
          <w:t xml:space="preserve"> </w:t>
        </w:r>
        <w:r w:rsidR="0097799D" w:rsidRPr="00F13688">
          <w:rPr>
            <w:rStyle w:val="Hyperlink"/>
            <w:rFonts w:eastAsia="Calibri"/>
            <w:b/>
            <w:u w:val="none"/>
          </w:rPr>
          <w:t>Environments</w:t>
        </w:r>
        <w:r w:rsidRPr="00791B16">
          <w:rPr>
            <w:rStyle w:val="Hyperlink"/>
            <w:rFonts w:eastAsia="Calibri"/>
            <w:bCs/>
            <w:u w:val="none"/>
          </w:rPr>
          <w:t>.</w:t>
        </w:r>
      </w:hyperlink>
      <w:r w:rsidR="007D34F0" w:rsidRPr="00791B16">
        <w:rPr>
          <w:rFonts w:eastAsia="Calibri"/>
          <w:b/>
          <w:bCs/>
          <w:color w:val="C00000"/>
        </w:rPr>
        <w:t xml:space="preserve"> </w:t>
      </w:r>
      <w:r w:rsidR="00342242" w:rsidRPr="008D5FC2">
        <w:rPr>
          <w:rFonts w:eastAsia="Calibri"/>
        </w:rPr>
        <w:t>Barstow Community College</w:t>
      </w:r>
      <w:r w:rsidR="007D34F0" w:rsidRPr="00DA2A91">
        <w:rPr>
          <w:rFonts w:eastAsia="Calibri"/>
          <w:b/>
          <w:bCs/>
        </w:rPr>
        <w:t xml:space="preserve"> </w:t>
      </w:r>
      <w:r w:rsidR="00782AE0" w:rsidRPr="00791B16">
        <w:rPr>
          <w:rFonts w:eastAsia="Calibri"/>
        </w:rPr>
        <w:t>will develop, implement, and maintain effective methods to prevent transmission of COVID-19, including one or more of the following actions to improve ventilation:</w:t>
      </w:r>
    </w:p>
    <w:p w14:paraId="593D7163" w14:textId="77777777" w:rsidR="0097799D" w:rsidRPr="00791B16" w:rsidRDefault="0097799D">
      <w:pPr>
        <w:pStyle w:val="ListParagraph"/>
        <w:numPr>
          <w:ilvl w:val="1"/>
          <w:numId w:val="13"/>
        </w:numPr>
        <w:tabs>
          <w:tab w:val="left" w:pos="1015"/>
        </w:tabs>
        <w:spacing w:before="119"/>
        <w:ind w:left="1080" w:right="133"/>
        <w:rPr>
          <w:rFonts w:eastAsia="Calibri"/>
        </w:rPr>
      </w:pPr>
      <w:r w:rsidRPr="00791B16">
        <w:rPr>
          <w:rFonts w:eastAsia="Calibri"/>
        </w:rPr>
        <w:t>Maximize the supply of outside air to the extent feasible, except when the United States</w:t>
      </w:r>
      <w:r w:rsidRPr="00791B16">
        <w:rPr>
          <w:rFonts w:eastAsia="Calibri"/>
          <w:spacing w:val="-5"/>
        </w:rPr>
        <w:t xml:space="preserve"> </w:t>
      </w:r>
      <w:r w:rsidRPr="00791B16">
        <w:rPr>
          <w:rFonts w:eastAsia="Calibri"/>
        </w:rPr>
        <w:t>Environmental</w:t>
      </w:r>
      <w:r w:rsidRPr="00791B16">
        <w:rPr>
          <w:rFonts w:eastAsia="Calibri"/>
          <w:spacing w:val="-5"/>
        </w:rPr>
        <w:t xml:space="preserve"> </w:t>
      </w:r>
      <w:r w:rsidRPr="00791B16">
        <w:rPr>
          <w:rFonts w:eastAsia="Calibri"/>
        </w:rPr>
        <w:t>Protection</w:t>
      </w:r>
      <w:r w:rsidRPr="00791B16">
        <w:rPr>
          <w:rFonts w:eastAsia="Calibri"/>
          <w:spacing w:val="-3"/>
        </w:rPr>
        <w:t xml:space="preserve"> </w:t>
      </w:r>
      <w:r w:rsidRPr="00791B16">
        <w:rPr>
          <w:rFonts w:eastAsia="Calibri"/>
        </w:rPr>
        <w:t>Agency</w:t>
      </w:r>
      <w:r w:rsidRPr="00791B16">
        <w:rPr>
          <w:rFonts w:eastAsia="Calibri"/>
          <w:spacing w:val="-3"/>
        </w:rPr>
        <w:t xml:space="preserve"> </w:t>
      </w:r>
      <w:r w:rsidRPr="00791B16">
        <w:rPr>
          <w:rFonts w:eastAsia="Calibri"/>
        </w:rPr>
        <w:t>(EPA)</w:t>
      </w:r>
      <w:r w:rsidRPr="00791B16">
        <w:rPr>
          <w:rFonts w:eastAsia="Calibri"/>
          <w:spacing w:val="-3"/>
        </w:rPr>
        <w:t xml:space="preserve"> </w:t>
      </w:r>
      <w:r w:rsidRPr="00791B16">
        <w:rPr>
          <w:rFonts w:eastAsia="Calibri"/>
        </w:rPr>
        <w:t>Air</w:t>
      </w:r>
      <w:r w:rsidRPr="00791B16">
        <w:rPr>
          <w:rFonts w:eastAsia="Calibri"/>
          <w:spacing w:val="-2"/>
        </w:rPr>
        <w:t xml:space="preserve"> </w:t>
      </w:r>
      <w:r w:rsidRPr="00791B16">
        <w:rPr>
          <w:rFonts w:eastAsia="Calibri"/>
        </w:rPr>
        <w:t>Quality</w:t>
      </w:r>
      <w:r w:rsidRPr="00791B16">
        <w:rPr>
          <w:rFonts w:eastAsia="Calibri"/>
          <w:spacing w:val="-6"/>
        </w:rPr>
        <w:t xml:space="preserve"> </w:t>
      </w:r>
      <w:r w:rsidRPr="00791B16">
        <w:rPr>
          <w:rFonts w:eastAsia="Calibri"/>
        </w:rPr>
        <w:t>Index</w:t>
      </w:r>
      <w:r w:rsidRPr="00791B16">
        <w:rPr>
          <w:rFonts w:eastAsia="Calibri"/>
          <w:spacing w:val="-5"/>
        </w:rPr>
        <w:t xml:space="preserve"> </w:t>
      </w:r>
      <w:r w:rsidRPr="00791B16">
        <w:rPr>
          <w:rFonts w:eastAsia="Calibri"/>
        </w:rPr>
        <w:t>is</w:t>
      </w:r>
      <w:r w:rsidRPr="00791B16">
        <w:rPr>
          <w:rFonts w:eastAsia="Calibri"/>
          <w:spacing w:val="-3"/>
        </w:rPr>
        <w:t xml:space="preserve"> </w:t>
      </w:r>
      <w:r w:rsidRPr="00791B16">
        <w:rPr>
          <w:rFonts w:eastAsia="Calibri"/>
        </w:rPr>
        <w:t>greater</w:t>
      </w:r>
      <w:r w:rsidRPr="00791B16">
        <w:rPr>
          <w:rFonts w:eastAsia="Calibri"/>
          <w:spacing w:val="-6"/>
        </w:rPr>
        <w:t xml:space="preserve"> </w:t>
      </w:r>
      <w:r w:rsidRPr="00791B16">
        <w:rPr>
          <w:rFonts w:eastAsia="Calibri"/>
        </w:rPr>
        <w:t>than</w:t>
      </w:r>
      <w:r w:rsidRPr="00791B16">
        <w:rPr>
          <w:rFonts w:eastAsia="Calibri"/>
          <w:spacing w:val="-2"/>
        </w:rPr>
        <w:t xml:space="preserve"> </w:t>
      </w:r>
      <w:r w:rsidRPr="00791B16">
        <w:rPr>
          <w:rFonts w:eastAsia="Calibri"/>
        </w:rPr>
        <w:t>100</w:t>
      </w:r>
      <w:r w:rsidRPr="00791B16">
        <w:rPr>
          <w:rFonts w:eastAsia="Calibri"/>
          <w:spacing w:val="-4"/>
        </w:rPr>
        <w:t xml:space="preserve"> </w:t>
      </w:r>
      <w:r w:rsidRPr="00791B16">
        <w:rPr>
          <w:rFonts w:eastAsia="Calibri"/>
        </w:rPr>
        <w:t xml:space="preserve">for any pollutant or if opening windows or maximizing outdoor air by other means would cause a hazard to employees, for </w:t>
      </w:r>
      <w:r w:rsidRPr="00791B16">
        <w:rPr>
          <w:rFonts w:eastAsia="Calibri"/>
        </w:rPr>
        <w:lastRenderedPageBreak/>
        <w:t>instance from excessive heat or cold.</w:t>
      </w:r>
    </w:p>
    <w:p w14:paraId="2533D562" w14:textId="77777777" w:rsidR="0097799D" w:rsidRPr="00791B16" w:rsidRDefault="0097799D">
      <w:pPr>
        <w:pStyle w:val="ListParagraph"/>
        <w:numPr>
          <w:ilvl w:val="1"/>
          <w:numId w:val="13"/>
        </w:numPr>
        <w:tabs>
          <w:tab w:val="left" w:pos="1005"/>
        </w:tabs>
        <w:spacing w:before="122"/>
        <w:ind w:left="1080" w:right="206"/>
        <w:rPr>
          <w:rFonts w:eastAsia="Calibri"/>
        </w:rPr>
      </w:pPr>
      <w:r w:rsidRPr="00791B16">
        <w:rPr>
          <w:rFonts w:eastAsia="Calibri"/>
        </w:rPr>
        <w:t>In buildings and structures with mechanical ventilation, filter circulated air through filters</w:t>
      </w:r>
      <w:r w:rsidRPr="00791B16">
        <w:rPr>
          <w:rFonts w:eastAsia="Calibri"/>
          <w:spacing w:val="-5"/>
        </w:rPr>
        <w:t xml:space="preserve"> </w:t>
      </w:r>
      <w:r w:rsidRPr="00791B16">
        <w:rPr>
          <w:rFonts w:eastAsia="Calibri"/>
        </w:rPr>
        <w:t>at</w:t>
      </w:r>
      <w:r w:rsidRPr="00791B16">
        <w:rPr>
          <w:rFonts w:eastAsia="Calibri"/>
          <w:spacing w:val="-4"/>
        </w:rPr>
        <w:t xml:space="preserve"> </w:t>
      </w:r>
      <w:r w:rsidRPr="00791B16">
        <w:rPr>
          <w:rFonts w:eastAsia="Calibri"/>
        </w:rPr>
        <w:t>least</w:t>
      </w:r>
      <w:r w:rsidRPr="00791B16">
        <w:rPr>
          <w:rFonts w:eastAsia="Calibri"/>
          <w:spacing w:val="-4"/>
        </w:rPr>
        <w:t xml:space="preserve"> </w:t>
      </w:r>
      <w:r w:rsidRPr="00791B16">
        <w:rPr>
          <w:rFonts w:eastAsia="Calibri"/>
        </w:rPr>
        <w:t>as</w:t>
      </w:r>
      <w:r w:rsidRPr="00791B16">
        <w:rPr>
          <w:rFonts w:eastAsia="Calibri"/>
          <w:spacing w:val="-5"/>
        </w:rPr>
        <w:t xml:space="preserve"> </w:t>
      </w:r>
      <w:r w:rsidRPr="00791B16">
        <w:rPr>
          <w:rFonts w:eastAsia="Calibri"/>
        </w:rPr>
        <w:t>protective</w:t>
      </w:r>
      <w:r w:rsidRPr="00791B16">
        <w:rPr>
          <w:rFonts w:eastAsia="Calibri"/>
          <w:spacing w:val="-3"/>
        </w:rPr>
        <w:t xml:space="preserve"> </w:t>
      </w:r>
      <w:r w:rsidRPr="00791B16">
        <w:rPr>
          <w:rFonts w:eastAsia="Calibri"/>
        </w:rPr>
        <w:t>as</w:t>
      </w:r>
      <w:r w:rsidRPr="00791B16">
        <w:rPr>
          <w:rFonts w:eastAsia="Calibri"/>
          <w:spacing w:val="-3"/>
        </w:rPr>
        <w:t xml:space="preserve"> </w:t>
      </w:r>
      <w:r w:rsidRPr="00791B16">
        <w:rPr>
          <w:rFonts w:eastAsia="Calibri"/>
        </w:rPr>
        <w:t>Minimum</w:t>
      </w:r>
      <w:r w:rsidRPr="00791B16">
        <w:rPr>
          <w:rFonts w:eastAsia="Calibri"/>
          <w:spacing w:val="-2"/>
        </w:rPr>
        <w:t xml:space="preserve"> </w:t>
      </w:r>
      <w:r w:rsidRPr="00791B16">
        <w:rPr>
          <w:rFonts w:eastAsia="Calibri"/>
        </w:rPr>
        <w:t>Efficiency</w:t>
      </w:r>
      <w:r w:rsidRPr="00791B16">
        <w:rPr>
          <w:rFonts w:eastAsia="Calibri"/>
          <w:spacing w:val="-3"/>
        </w:rPr>
        <w:t xml:space="preserve"> </w:t>
      </w:r>
      <w:r w:rsidRPr="00791B16">
        <w:rPr>
          <w:rFonts w:eastAsia="Calibri"/>
        </w:rPr>
        <w:t>Reporting</w:t>
      </w:r>
      <w:r w:rsidRPr="00791B16">
        <w:rPr>
          <w:rFonts w:eastAsia="Calibri"/>
          <w:spacing w:val="-3"/>
        </w:rPr>
        <w:t xml:space="preserve"> </w:t>
      </w:r>
      <w:r w:rsidRPr="00791B16">
        <w:rPr>
          <w:rFonts w:eastAsia="Calibri"/>
        </w:rPr>
        <w:t>Value</w:t>
      </w:r>
      <w:r w:rsidRPr="00791B16">
        <w:rPr>
          <w:rFonts w:eastAsia="Calibri"/>
          <w:spacing w:val="-4"/>
        </w:rPr>
        <w:t xml:space="preserve"> </w:t>
      </w:r>
      <w:r w:rsidRPr="00791B16">
        <w:rPr>
          <w:rFonts w:eastAsia="Calibri"/>
        </w:rPr>
        <w:t>(MERV)-13,</w:t>
      </w:r>
      <w:r w:rsidRPr="00791B16">
        <w:rPr>
          <w:rFonts w:eastAsia="Calibri"/>
          <w:spacing w:val="-3"/>
        </w:rPr>
        <w:t xml:space="preserve"> </w:t>
      </w:r>
      <w:r w:rsidRPr="00791B16">
        <w:rPr>
          <w:rFonts w:eastAsia="Calibri"/>
        </w:rPr>
        <w:t>or</w:t>
      </w:r>
      <w:r w:rsidRPr="00791B16">
        <w:rPr>
          <w:rFonts w:eastAsia="Calibri"/>
          <w:spacing w:val="-2"/>
        </w:rPr>
        <w:t xml:space="preserve"> </w:t>
      </w:r>
      <w:r w:rsidRPr="00791B16">
        <w:rPr>
          <w:rFonts w:eastAsia="Calibri"/>
        </w:rPr>
        <w:t>the highest level of filtration efficiency compatible with the existing mechanical ventilation system.</w:t>
      </w:r>
    </w:p>
    <w:p w14:paraId="6BC18CC0" w14:textId="77D91534" w:rsidR="0097799D" w:rsidRPr="00791B16" w:rsidRDefault="0097799D">
      <w:pPr>
        <w:pStyle w:val="ListParagraph"/>
        <w:numPr>
          <w:ilvl w:val="1"/>
          <w:numId w:val="13"/>
        </w:numPr>
        <w:tabs>
          <w:tab w:val="left" w:pos="1003"/>
        </w:tabs>
        <w:spacing w:before="119"/>
        <w:ind w:left="1080" w:right="1020"/>
        <w:rPr>
          <w:rFonts w:eastAsia="Calibri"/>
        </w:rPr>
      </w:pPr>
      <w:r w:rsidRPr="00791B16">
        <w:rPr>
          <w:rFonts w:eastAsia="Calibri"/>
        </w:rPr>
        <w:t>Use High Efficiency Particulate Air (HEPA) filtration units in accordance with manufacturers’</w:t>
      </w:r>
      <w:r w:rsidRPr="00791B16">
        <w:rPr>
          <w:rFonts w:eastAsia="Calibri"/>
          <w:spacing w:val="-5"/>
        </w:rPr>
        <w:t xml:space="preserve"> </w:t>
      </w:r>
      <w:r w:rsidRPr="00791B16">
        <w:rPr>
          <w:rFonts w:eastAsia="Calibri"/>
        </w:rPr>
        <w:t>recommendations</w:t>
      </w:r>
      <w:r w:rsidRPr="00791B16">
        <w:rPr>
          <w:rFonts w:eastAsia="Calibri"/>
          <w:spacing w:val="-5"/>
        </w:rPr>
        <w:t xml:space="preserve"> </w:t>
      </w:r>
      <w:r w:rsidRPr="00791B16">
        <w:rPr>
          <w:rFonts w:eastAsia="Calibri"/>
        </w:rPr>
        <w:t>in</w:t>
      </w:r>
      <w:r w:rsidRPr="00791B16">
        <w:rPr>
          <w:rFonts w:eastAsia="Calibri"/>
          <w:spacing w:val="-7"/>
        </w:rPr>
        <w:t xml:space="preserve"> </w:t>
      </w:r>
      <w:r w:rsidRPr="00791B16">
        <w:rPr>
          <w:rFonts w:eastAsia="Calibri"/>
        </w:rPr>
        <w:t>indoor</w:t>
      </w:r>
      <w:r w:rsidRPr="00791B16">
        <w:rPr>
          <w:rFonts w:eastAsia="Calibri"/>
          <w:spacing w:val="-7"/>
        </w:rPr>
        <w:t xml:space="preserve"> </w:t>
      </w:r>
      <w:r w:rsidRPr="00791B16">
        <w:rPr>
          <w:rFonts w:eastAsia="Calibri"/>
        </w:rPr>
        <w:t>areas</w:t>
      </w:r>
      <w:r w:rsidRPr="00791B16">
        <w:rPr>
          <w:rFonts w:eastAsia="Calibri"/>
          <w:spacing w:val="-5"/>
        </w:rPr>
        <w:t xml:space="preserve"> </w:t>
      </w:r>
      <w:r w:rsidRPr="00791B16">
        <w:rPr>
          <w:rFonts w:eastAsia="Calibri"/>
        </w:rPr>
        <w:t>occupied</w:t>
      </w:r>
      <w:r w:rsidRPr="00791B16">
        <w:rPr>
          <w:rFonts w:eastAsia="Calibri"/>
          <w:spacing w:val="-3"/>
        </w:rPr>
        <w:t xml:space="preserve"> </w:t>
      </w:r>
      <w:r w:rsidRPr="00791B16">
        <w:rPr>
          <w:rFonts w:eastAsia="Calibri"/>
        </w:rPr>
        <w:t>by</w:t>
      </w:r>
      <w:r w:rsidRPr="00791B16">
        <w:rPr>
          <w:rFonts w:eastAsia="Calibri"/>
          <w:spacing w:val="-8"/>
        </w:rPr>
        <w:t xml:space="preserve"> </w:t>
      </w:r>
      <w:r w:rsidRPr="00791B16">
        <w:rPr>
          <w:rFonts w:eastAsia="Calibri"/>
        </w:rPr>
        <w:t>employees</w:t>
      </w:r>
      <w:r w:rsidRPr="00791B16">
        <w:rPr>
          <w:rFonts w:eastAsia="Calibri"/>
          <w:spacing w:val="-7"/>
        </w:rPr>
        <w:t xml:space="preserve"> </w:t>
      </w:r>
      <w:r w:rsidRPr="00791B16">
        <w:rPr>
          <w:rFonts w:eastAsia="Calibri"/>
        </w:rPr>
        <w:t>for</w:t>
      </w:r>
      <w:r w:rsidR="006640F3" w:rsidRPr="00791B16">
        <w:rPr>
          <w:rFonts w:eastAsia="Calibri"/>
        </w:rPr>
        <w:t xml:space="preserve"> </w:t>
      </w:r>
      <w:r w:rsidRPr="00791B16">
        <w:rPr>
          <w:rFonts w:eastAsia="Calibri"/>
        </w:rPr>
        <w:t>extended</w:t>
      </w:r>
      <w:r w:rsidRPr="00791B16">
        <w:rPr>
          <w:rFonts w:eastAsia="Calibri"/>
          <w:spacing w:val="-3"/>
        </w:rPr>
        <w:t xml:space="preserve"> </w:t>
      </w:r>
      <w:r w:rsidRPr="00791B16">
        <w:rPr>
          <w:rFonts w:eastAsia="Calibri"/>
        </w:rPr>
        <w:t>periods,</w:t>
      </w:r>
      <w:r w:rsidRPr="00791B16">
        <w:rPr>
          <w:rFonts w:eastAsia="Calibri"/>
          <w:spacing w:val="-5"/>
        </w:rPr>
        <w:t xml:space="preserve"> </w:t>
      </w:r>
      <w:r w:rsidRPr="00791B16">
        <w:rPr>
          <w:rFonts w:eastAsia="Calibri"/>
        </w:rPr>
        <w:t>where</w:t>
      </w:r>
      <w:r w:rsidRPr="00791B16">
        <w:rPr>
          <w:rFonts w:eastAsia="Calibri"/>
          <w:spacing w:val="-4"/>
        </w:rPr>
        <w:t xml:space="preserve"> </w:t>
      </w:r>
      <w:r w:rsidRPr="00791B16">
        <w:rPr>
          <w:rFonts w:eastAsia="Calibri"/>
        </w:rPr>
        <w:t>ventilation</w:t>
      </w:r>
      <w:r w:rsidRPr="00791B16">
        <w:rPr>
          <w:rFonts w:eastAsia="Calibri"/>
          <w:spacing w:val="-2"/>
        </w:rPr>
        <w:t xml:space="preserve"> </w:t>
      </w:r>
      <w:r w:rsidRPr="00791B16">
        <w:rPr>
          <w:rFonts w:eastAsia="Calibri"/>
        </w:rPr>
        <w:t>is</w:t>
      </w:r>
      <w:r w:rsidRPr="00791B16">
        <w:rPr>
          <w:rFonts w:eastAsia="Calibri"/>
          <w:spacing w:val="-5"/>
        </w:rPr>
        <w:t xml:space="preserve"> </w:t>
      </w:r>
      <w:r w:rsidRPr="00791B16">
        <w:rPr>
          <w:rFonts w:eastAsia="Calibri"/>
        </w:rPr>
        <w:t>inadequate</w:t>
      </w:r>
      <w:r w:rsidRPr="00791B16">
        <w:rPr>
          <w:rFonts w:eastAsia="Calibri"/>
          <w:spacing w:val="-2"/>
        </w:rPr>
        <w:t xml:space="preserve"> </w:t>
      </w:r>
      <w:r w:rsidRPr="00791B16">
        <w:rPr>
          <w:rFonts w:eastAsia="Calibri"/>
        </w:rPr>
        <w:t>to</w:t>
      </w:r>
      <w:r w:rsidRPr="00791B16">
        <w:rPr>
          <w:rFonts w:eastAsia="Calibri"/>
          <w:spacing w:val="-5"/>
        </w:rPr>
        <w:t xml:space="preserve"> </w:t>
      </w:r>
      <w:r w:rsidRPr="00791B16">
        <w:rPr>
          <w:rFonts w:eastAsia="Calibri"/>
        </w:rPr>
        <w:t>reduce</w:t>
      </w:r>
      <w:r w:rsidRPr="00791B16">
        <w:rPr>
          <w:rFonts w:eastAsia="Calibri"/>
          <w:spacing w:val="-4"/>
        </w:rPr>
        <w:t xml:space="preserve"> </w:t>
      </w:r>
      <w:r w:rsidRPr="00791B16">
        <w:rPr>
          <w:rFonts w:eastAsia="Calibri"/>
        </w:rPr>
        <w:t>the</w:t>
      </w:r>
      <w:r w:rsidRPr="00791B16">
        <w:rPr>
          <w:rFonts w:eastAsia="Calibri"/>
          <w:spacing w:val="-2"/>
        </w:rPr>
        <w:t xml:space="preserve"> </w:t>
      </w:r>
      <w:r w:rsidRPr="00791B16">
        <w:rPr>
          <w:rFonts w:eastAsia="Calibri"/>
        </w:rPr>
        <w:t>risk</w:t>
      </w:r>
      <w:r w:rsidRPr="00791B16">
        <w:rPr>
          <w:rFonts w:eastAsia="Calibri"/>
          <w:spacing w:val="-4"/>
        </w:rPr>
        <w:t xml:space="preserve"> </w:t>
      </w:r>
      <w:r w:rsidRPr="00791B16">
        <w:rPr>
          <w:rFonts w:eastAsia="Calibri"/>
        </w:rPr>
        <w:t>of</w:t>
      </w:r>
      <w:r w:rsidRPr="00791B16">
        <w:rPr>
          <w:rFonts w:eastAsia="Calibri"/>
          <w:spacing w:val="-2"/>
        </w:rPr>
        <w:t xml:space="preserve"> </w:t>
      </w:r>
      <w:r w:rsidRPr="00791B16">
        <w:rPr>
          <w:rFonts w:eastAsia="Calibri"/>
        </w:rPr>
        <w:t xml:space="preserve">COVID-19 </w:t>
      </w:r>
      <w:r w:rsidRPr="00791B16">
        <w:rPr>
          <w:rFonts w:eastAsia="Calibri"/>
          <w:spacing w:val="-2"/>
        </w:rPr>
        <w:t>transmission.</w:t>
      </w:r>
    </w:p>
    <w:p w14:paraId="167330FE" w14:textId="5A332467" w:rsidR="004E5914" w:rsidRPr="00D314AD" w:rsidRDefault="00C619F3">
      <w:pPr>
        <w:pStyle w:val="ListParagraph"/>
        <w:numPr>
          <w:ilvl w:val="1"/>
          <w:numId w:val="13"/>
        </w:numPr>
        <w:tabs>
          <w:tab w:val="left" w:pos="710"/>
        </w:tabs>
        <w:spacing w:before="121"/>
        <w:ind w:left="1080" w:right="192"/>
        <w:rPr>
          <w:rFonts w:eastAsia="Calibri"/>
          <w:b/>
          <w:bCs/>
          <w:color w:val="17365D" w:themeColor="text2" w:themeShade="BF"/>
        </w:rPr>
      </w:pPr>
      <w:r w:rsidRPr="00DA2A91">
        <w:rPr>
          <w:rFonts w:eastAsia="Calibri"/>
          <w:b/>
          <w:bCs/>
          <w:color w:val="548DD4" w:themeColor="text2" w:themeTint="99"/>
        </w:rPr>
        <w:t xml:space="preserve">BCC has implemented bipolar ionization units </w:t>
      </w:r>
      <w:r w:rsidR="005B4DF1" w:rsidRPr="00DA2A91">
        <w:rPr>
          <w:rFonts w:eastAsia="Calibri"/>
          <w:b/>
          <w:bCs/>
          <w:color w:val="548DD4" w:themeColor="text2" w:themeTint="99"/>
        </w:rPr>
        <w:t>in</w:t>
      </w:r>
      <w:r w:rsidRPr="00DA2A91">
        <w:rPr>
          <w:rFonts w:eastAsia="Calibri"/>
          <w:b/>
          <w:bCs/>
          <w:color w:val="548DD4" w:themeColor="text2" w:themeTint="99"/>
        </w:rPr>
        <w:t xml:space="preserve"> buildings to increase air quality and protection</w:t>
      </w:r>
      <w:r w:rsidRPr="00D314AD">
        <w:rPr>
          <w:rFonts w:eastAsia="Calibri"/>
          <w:b/>
          <w:bCs/>
          <w:color w:val="17365D" w:themeColor="text2" w:themeShade="BF"/>
        </w:rPr>
        <w:t>.</w:t>
      </w:r>
    </w:p>
    <w:p w14:paraId="557B6232" w14:textId="26AEC2DF" w:rsidR="0097799D" w:rsidRPr="00791B16" w:rsidRDefault="00085AF2">
      <w:pPr>
        <w:pStyle w:val="ListParagraph"/>
        <w:numPr>
          <w:ilvl w:val="0"/>
          <w:numId w:val="14"/>
        </w:numPr>
        <w:tabs>
          <w:tab w:val="left" w:pos="710"/>
        </w:tabs>
        <w:spacing w:before="120"/>
        <w:ind w:left="720" w:right="329"/>
        <w:rPr>
          <w:rFonts w:eastAsia="Calibri"/>
        </w:rPr>
      </w:pPr>
      <w:r w:rsidRPr="00791B16">
        <w:rPr>
          <w:rFonts w:eastAsia="Calibri"/>
        </w:rPr>
        <w:t xml:space="preserve">Determine if our workplace is subject to CCR, Title 8 section 5142 Mechanically Driven Heating, Ventilating and Air Conditioning (HVAC) Systems to Provide Minimum Building Ventilation, </w:t>
      </w:r>
      <w:r w:rsidR="00BF16BD" w:rsidRPr="00791B16">
        <w:rPr>
          <w:rFonts w:eastAsia="Calibri"/>
        </w:rPr>
        <w:t>or</w:t>
      </w:r>
      <w:r w:rsidRPr="00791B16">
        <w:rPr>
          <w:rFonts w:eastAsia="Calibri"/>
        </w:rPr>
        <w:t xml:space="preserve"> section 5143 General Requirements of Mechanical Ventilation Systems</w:t>
      </w:r>
      <w:r w:rsidR="00BF16BD" w:rsidRPr="00791B16">
        <w:rPr>
          <w:rFonts w:eastAsia="Calibri"/>
        </w:rPr>
        <w:t xml:space="preserve">, and comply as </w:t>
      </w:r>
      <w:r w:rsidR="00F71F5B" w:rsidRPr="00791B16">
        <w:rPr>
          <w:rFonts w:eastAsia="Calibri"/>
        </w:rPr>
        <w:t>required</w:t>
      </w:r>
      <w:r w:rsidR="00BF16BD" w:rsidRPr="00791B16">
        <w:rPr>
          <w:rFonts w:eastAsia="Calibri"/>
        </w:rPr>
        <w:t>.</w:t>
      </w:r>
    </w:p>
    <w:p w14:paraId="49BDC1E8" w14:textId="77777777" w:rsidR="0097799D" w:rsidRPr="00791B16" w:rsidRDefault="0097799D" w:rsidP="001E6632">
      <w:pPr>
        <w:spacing w:before="11"/>
        <w:rPr>
          <w:rFonts w:eastAsia="Calibri"/>
        </w:rPr>
      </w:pPr>
    </w:p>
    <w:p w14:paraId="4B28A0BE" w14:textId="384F781B" w:rsidR="009B57B7" w:rsidRPr="00753EFA" w:rsidRDefault="0097799D" w:rsidP="00753EFA">
      <w:pPr>
        <w:tabs>
          <w:tab w:val="left" w:pos="710"/>
        </w:tabs>
        <w:spacing w:before="1"/>
        <w:ind w:left="360" w:right="321"/>
        <w:rPr>
          <w:rFonts w:eastAsia="Calibri"/>
        </w:rPr>
      </w:pPr>
      <w:r w:rsidRPr="00791B16">
        <w:rPr>
          <w:rFonts w:eastAsia="Calibri"/>
        </w:rPr>
        <w:t xml:space="preserve">In vehicles, </w:t>
      </w:r>
      <w:r w:rsidR="00BF16BD" w:rsidRPr="00791B16">
        <w:rPr>
          <w:rFonts w:eastAsia="Calibri"/>
        </w:rPr>
        <w:t xml:space="preserve">we will </w:t>
      </w:r>
      <w:r w:rsidRPr="00791B16">
        <w:rPr>
          <w:rFonts w:eastAsia="Calibri"/>
        </w:rPr>
        <w:t>maximize the supply of outside air to the extent feasible, except</w:t>
      </w:r>
      <w:r w:rsidRPr="00791B16">
        <w:rPr>
          <w:rFonts w:eastAsia="Calibri"/>
          <w:spacing w:val="-2"/>
        </w:rPr>
        <w:t xml:space="preserve"> </w:t>
      </w:r>
      <w:r w:rsidRPr="00791B16">
        <w:rPr>
          <w:rFonts w:eastAsia="Calibri"/>
        </w:rPr>
        <w:t>when</w:t>
      </w:r>
      <w:r w:rsidRPr="00791B16">
        <w:rPr>
          <w:rFonts w:eastAsia="Calibri"/>
          <w:spacing w:val="-4"/>
        </w:rPr>
        <w:t xml:space="preserve"> </w:t>
      </w:r>
      <w:r w:rsidRPr="00791B16">
        <w:rPr>
          <w:rFonts w:eastAsia="Calibri"/>
        </w:rPr>
        <w:t>doing</w:t>
      </w:r>
      <w:r w:rsidRPr="00791B16">
        <w:rPr>
          <w:rFonts w:eastAsia="Calibri"/>
          <w:spacing w:val="-3"/>
        </w:rPr>
        <w:t xml:space="preserve"> </w:t>
      </w:r>
      <w:r w:rsidRPr="00791B16">
        <w:rPr>
          <w:rFonts w:eastAsia="Calibri"/>
        </w:rPr>
        <w:t>so</w:t>
      </w:r>
      <w:r w:rsidRPr="00791B16">
        <w:rPr>
          <w:rFonts w:eastAsia="Calibri"/>
          <w:spacing w:val="-2"/>
        </w:rPr>
        <w:t xml:space="preserve"> </w:t>
      </w:r>
      <w:r w:rsidRPr="00791B16">
        <w:rPr>
          <w:rFonts w:eastAsia="Calibri"/>
        </w:rPr>
        <w:t>would</w:t>
      </w:r>
      <w:r w:rsidRPr="00791B16">
        <w:rPr>
          <w:rFonts w:eastAsia="Calibri"/>
          <w:spacing w:val="-4"/>
        </w:rPr>
        <w:t xml:space="preserve"> </w:t>
      </w:r>
      <w:r w:rsidRPr="00791B16">
        <w:rPr>
          <w:rFonts w:eastAsia="Calibri"/>
        </w:rPr>
        <w:t>cause</w:t>
      </w:r>
      <w:r w:rsidRPr="00791B16">
        <w:rPr>
          <w:rFonts w:eastAsia="Calibri"/>
          <w:spacing w:val="-3"/>
        </w:rPr>
        <w:t xml:space="preserve"> </w:t>
      </w:r>
      <w:r w:rsidRPr="00791B16">
        <w:rPr>
          <w:rFonts w:eastAsia="Calibri"/>
        </w:rPr>
        <w:t>a</w:t>
      </w:r>
      <w:r w:rsidRPr="00791B16">
        <w:rPr>
          <w:rFonts w:eastAsia="Calibri"/>
          <w:spacing w:val="-5"/>
        </w:rPr>
        <w:t xml:space="preserve"> </w:t>
      </w:r>
      <w:r w:rsidRPr="00791B16">
        <w:rPr>
          <w:rFonts w:eastAsia="Calibri"/>
        </w:rPr>
        <w:t>hazard</w:t>
      </w:r>
      <w:r w:rsidRPr="00791B16">
        <w:rPr>
          <w:rFonts w:eastAsia="Calibri"/>
          <w:spacing w:val="-4"/>
        </w:rPr>
        <w:t xml:space="preserve"> </w:t>
      </w:r>
      <w:r w:rsidRPr="00791B16">
        <w:rPr>
          <w:rFonts w:eastAsia="Calibri"/>
        </w:rPr>
        <w:t>to</w:t>
      </w:r>
      <w:r w:rsidRPr="00791B16">
        <w:rPr>
          <w:rFonts w:eastAsia="Calibri"/>
          <w:spacing w:val="-2"/>
        </w:rPr>
        <w:t xml:space="preserve"> </w:t>
      </w:r>
      <w:r w:rsidRPr="00791B16">
        <w:rPr>
          <w:rFonts w:eastAsia="Calibri"/>
        </w:rPr>
        <w:t>employees</w:t>
      </w:r>
      <w:r w:rsidRPr="00791B16">
        <w:rPr>
          <w:rFonts w:eastAsia="Calibri"/>
          <w:spacing w:val="-5"/>
        </w:rPr>
        <w:t xml:space="preserve"> </w:t>
      </w:r>
      <w:r w:rsidRPr="00791B16">
        <w:rPr>
          <w:rFonts w:eastAsia="Calibri"/>
        </w:rPr>
        <w:t>or</w:t>
      </w:r>
      <w:r w:rsidRPr="00791B16">
        <w:rPr>
          <w:rFonts w:eastAsia="Calibri"/>
          <w:spacing w:val="-2"/>
        </w:rPr>
        <w:t xml:space="preserve"> </w:t>
      </w:r>
      <w:r w:rsidRPr="00791B16">
        <w:rPr>
          <w:rFonts w:eastAsia="Calibri"/>
        </w:rPr>
        <w:t>expose</w:t>
      </w:r>
      <w:r w:rsidRPr="00791B16">
        <w:rPr>
          <w:rFonts w:eastAsia="Calibri"/>
          <w:spacing w:val="-4"/>
        </w:rPr>
        <w:t xml:space="preserve"> </w:t>
      </w:r>
      <w:r w:rsidRPr="00791B16">
        <w:rPr>
          <w:rFonts w:eastAsia="Calibri"/>
        </w:rPr>
        <w:t>them</w:t>
      </w:r>
      <w:r w:rsidRPr="00791B16">
        <w:rPr>
          <w:rFonts w:eastAsia="Calibri"/>
          <w:spacing w:val="-2"/>
        </w:rPr>
        <w:t xml:space="preserve"> </w:t>
      </w:r>
      <w:r w:rsidRPr="00791B16">
        <w:rPr>
          <w:rFonts w:eastAsia="Calibri"/>
        </w:rPr>
        <w:t>to</w:t>
      </w:r>
      <w:r w:rsidRPr="00791B16">
        <w:rPr>
          <w:rFonts w:eastAsia="Calibri"/>
          <w:spacing w:val="-5"/>
        </w:rPr>
        <w:t xml:space="preserve"> </w:t>
      </w:r>
      <w:r w:rsidRPr="00791B16">
        <w:rPr>
          <w:rFonts w:eastAsia="Calibri"/>
        </w:rPr>
        <w:t xml:space="preserve">inclement </w:t>
      </w:r>
      <w:r w:rsidRPr="00791B16">
        <w:rPr>
          <w:rFonts w:eastAsia="Calibri"/>
          <w:spacing w:val="-2"/>
        </w:rPr>
        <w:t>weather.</w:t>
      </w:r>
    </w:p>
    <w:p w14:paraId="65D7C46D" w14:textId="77777777" w:rsidR="004922E6" w:rsidRDefault="004922E6" w:rsidP="00280D9A">
      <w:pPr>
        <w:spacing w:line="249" w:lineRule="auto"/>
        <w:ind w:left="480"/>
        <w:rPr>
          <w:b/>
          <w:color w:val="D2232A"/>
        </w:rPr>
      </w:pPr>
    </w:p>
    <w:p w14:paraId="791AE712" w14:textId="77777777" w:rsidR="005B02F1" w:rsidRDefault="005B02F1" w:rsidP="004922E6">
      <w:pPr>
        <w:spacing w:line="249" w:lineRule="auto"/>
        <w:rPr>
          <w:b/>
          <w:sz w:val="26"/>
          <w:szCs w:val="26"/>
        </w:rPr>
      </w:pPr>
    </w:p>
    <w:p w14:paraId="2297CA13" w14:textId="79E24917" w:rsidR="004922E6" w:rsidRPr="009B57B7" w:rsidRDefault="004922E6" w:rsidP="004922E6">
      <w:pPr>
        <w:spacing w:line="249" w:lineRule="auto"/>
        <w:rPr>
          <w:b/>
          <w:sz w:val="26"/>
          <w:szCs w:val="26"/>
        </w:rPr>
      </w:pPr>
      <w:r w:rsidRPr="009B57B7">
        <w:rPr>
          <w:b/>
          <w:sz w:val="26"/>
          <w:szCs w:val="26"/>
        </w:rPr>
        <w:t>Reporting and Recordkeeping</w:t>
      </w:r>
    </w:p>
    <w:p w14:paraId="426E39DF" w14:textId="3ED1941C" w:rsidR="004922E6" w:rsidRDefault="004922E6" w:rsidP="00280D9A">
      <w:pPr>
        <w:spacing w:line="249" w:lineRule="auto"/>
        <w:ind w:left="480"/>
        <w:rPr>
          <w:b/>
          <w:color w:val="D2232A"/>
        </w:rPr>
      </w:pPr>
    </w:p>
    <w:p w14:paraId="69F338AD" w14:textId="20DFD3B5" w:rsidR="004922E6" w:rsidRPr="005B02F1" w:rsidRDefault="00F71F5B" w:rsidP="004922E6">
      <w:pPr>
        <w:pStyle w:val="BodyText"/>
        <w:ind w:left="360" w:right="206"/>
        <w:rPr>
          <w:rFonts w:eastAsia="Calibri"/>
        </w:rPr>
      </w:pPr>
      <w:r w:rsidRPr="005B02F1">
        <w:rPr>
          <w:rFonts w:eastAsia="Calibri"/>
        </w:rPr>
        <w:t xml:space="preserve">Appendix B </w:t>
      </w:r>
      <w:r w:rsidRPr="004B53A1">
        <w:rPr>
          <w:rFonts w:eastAsia="Calibri"/>
          <w:b/>
          <w:bCs/>
        </w:rPr>
        <w:t>Investigating COVID-19 Cases</w:t>
      </w:r>
      <w:r w:rsidRPr="005B02F1">
        <w:rPr>
          <w:rFonts w:eastAsia="Calibri"/>
        </w:rPr>
        <w:t xml:space="preserve"> will be used</w:t>
      </w:r>
      <w:r w:rsidR="00EA3112" w:rsidRPr="005B02F1">
        <w:rPr>
          <w:rFonts w:eastAsia="Calibri"/>
        </w:rPr>
        <w:t xml:space="preserve"> to</w:t>
      </w:r>
      <w:r w:rsidRPr="005B02F1">
        <w:rPr>
          <w:rFonts w:eastAsia="Calibri"/>
        </w:rPr>
        <w:t xml:space="preserve"> </w:t>
      </w:r>
      <w:r w:rsidR="004922E6" w:rsidRPr="005B02F1">
        <w:rPr>
          <w:rFonts w:eastAsia="Calibri"/>
        </w:rPr>
        <w:t>keep a record of and track all COVID-19 cases</w:t>
      </w:r>
      <w:r w:rsidR="00810013" w:rsidRPr="005B02F1">
        <w:rPr>
          <w:rFonts w:eastAsia="Calibri"/>
        </w:rPr>
        <w:t xml:space="preserve">. </w:t>
      </w:r>
      <w:r w:rsidR="004922E6" w:rsidRPr="005B02F1">
        <w:rPr>
          <w:rFonts w:eastAsia="Calibri"/>
        </w:rPr>
        <w:t xml:space="preserve">These records </w:t>
      </w:r>
      <w:r w:rsidR="00810013" w:rsidRPr="005B02F1">
        <w:rPr>
          <w:rFonts w:eastAsia="Calibri"/>
        </w:rPr>
        <w:t xml:space="preserve">will be kept </w:t>
      </w:r>
      <w:r w:rsidR="00810013" w:rsidRPr="00E670F4">
        <w:rPr>
          <w:rFonts w:eastAsia="Calibri"/>
        </w:rPr>
        <w:t xml:space="preserve">by </w:t>
      </w:r>
      <w:r w:rsidR="00C619F3" w:rsidRPr="00E670F4">
        <w:rPr>
          <w:rFonts w:eastAsia="Calibri"/>
        </w:rPr>
        <w:t>Human Resources</w:t>
      </w:r>
      <w:r w:rsidR="004275B7" w:rsidRPr="00E670F4">
        <w:rPr>
          <w:rFonts w:eastAsia="Calibri"/>
        </w:rPr>
        <w:t xml:space="preserve"> and </w:t>
      </w:r>
      <w:r w:rsidR="000B0101" w:rsidRPr="00E670F4">
        <w:rPr>
          <w:rFonts w:eastAsia="Calibri"/>
        </w:rPr>
        <w:t>C</w:t>
      </w:r>
      <w:r w:rsidR="004275B7" w:rsidRPr="00E670F4">
        <w:rPr>
          <w:rFonts w:eastAsia="Calibri"/>
        </w:rPr>
        <w:t xml:space="preserve">ontact </w:t>
      </w:r>
      <w:r w:rsidR="000B0101" w:rsidRPr="00E670F4">
        <w:rPr>
          <w:rFonts w:eastAsia="Calibri"/>
        </w:rPr>
        <w:t>T</w:t>
      </w:r>
      <w:r w:rsidR="004275B7" w:rsidRPr="00E670F4">
        <w:rPr>
          <w:rFonts w:eastAsia="Calibri"/>
        </w:rPr>
        <w:t>racer</w:t>
      </w:r>
      <w:r w:rsidR="004922E6" w:rsidRPr="000B0101">
        <w:rPr>
          <w:rFonts w:eastAsia="Calibri"/>
        </w:rPr>
        <w:t xml:space="preserve"> </w:t>
      </w:r>
      <w:r w:rsidR="00AC394C" w:rsidRPr="005B02F1">
        <w:rPr>
          <w:rFonts w:eastAsia="Calibri"/>
        </w:rPr>
        <w:t xml:space="preserve">and </w:t>
      </w:r>
      <w:r w:rsidR="004922E6" w:rsidRPr="005B02F1">
        <w:rPr>
          <w:rFonts w:eastAsia="Calibri"/>
        </w:rPr>
        <w:t xml:space="preserve">retained for two years </w:t>
      </w:r>
      <w:r w:rsidR="002B0910" w:rsidRPr="005B02F1">
        <w:rPr>
          <w:rFonts w:eastAsia="Calibri"/>
        </w:rPr>
        <w:t xml:space="preserve">beyond the period in which it is necessary to meet the requirements of </w:t>
      </w:r>
      <w:r w:rsidR="00AC394C" w:rsidRPr="005B02F1">
        <w:rPr>
          <w:rFonts w:eastAsia="Calibri"/>
        </w:rPr>
        <w:t>CCR, Title 8, sections 3205, 3205.1, 3205.2, and 3205.3.</w:t>
      </w:r>
    </w:p>
    <w:p w14:paraId="32D238FD" w14:textId="7D6640C7" w:rsidR="004922E6" w:rsidRPr="005B02F1" w:rsidRDefault="00AC394C" w:rsidP="004922E6">
      <w:pPr>
        <w:tabs>
          <w:tab w:val="left" w:pos="710"/>
        </w:tabs>
        <w:spacing w:before="120"/>
        <w:ind w:left="360" w:right="589"/>
        <w:rPr>
          <w:rFonts w:eastAsia="Calibri"/>
        </w:rPr>
      </w:pPr>
      <w:r w:rsidRPr="005B02F1">
        <w:rPr>
          <w:rFonts w:eastAsia="Calibri"/>
        </w:rPr>
        <w:t>T</w:t>
      </w:r>
      <w:r w:rsidR="004922E6" w:rsidRPr="005B02F1">
        <w:rPr>
          <w:rFonts w:eastAsia="Calibri"/>
        </w:rPr>
        <w:t>he</w:t>
      </w:r>
      <w:r w:rsidR="004922E6" w:rsidRPr="005B02F1">
        <w:rPr>
          <w:rFonts w:eastAsia="Calibri"/>
          <w:spacing w:val="-5"/>
        </w:rPr>
        <w:t xml:space="preserve"> </w:t>
      </w:r>
      <w:r w:rsidR="004922E6" w:rsidRPr="005B02F1">
        <w:rPr>
          <w:rFonts w:eastAsia="Calibri"/>
        </w:rPr>
        <w:t>notices</w:t>
      </w:r>
      <w:r w:rsidR="004922E6" w:rsidRPr="005B02F1">
        <w:rPr>
          <w:rFonts w:eastAsia="Calibri"/>
          <w:spacing w:val="-3"/>
        </w:rPr>
        <w:t xml:space="preserve"> </w:t>
      </w:r>
      <w:r w:rsidR="004922E6" w:rsidRPr="005B02F1">
        <w:rPr>
          <w:rFonts w:eastAsia="Calibri"/>
        </w:rPr>
        <w:t>required</w:t>
      </w:r>
      <w:r w:rsidR="004922E6" w:rsidRPr="005B02F1">
        <w:rPr>
          <w:rFonts w:eastAsia="Calibri"/>
          <w:spacing w:val="-4"/>
        </w:rPr>
        <w:t xml:space="preserve"> </w:t>
      </w:r>
      <w:r w:rsidR="004922E6" w:rsidRPr="005B02F1">
        <w:rPr>
          <w:rFonts w:eastAsia="Calibri"/>
        </w:rPr>
        <w:t>by</w:t>
      </w:r>
      <w:r w:rsidR="004922E6" w:rsidRPr="005B02F1">
        <w:rPr>
          <w:rFonts w:eastAsia="Calibri"/>
          <w:spacing w:val="-7"/>
        </w:rPr>
        <w:t xml:space="preserve"> </w:t>
      </w:r>
      <w:r w:rsidR="004922E6" w:rsidRPr="005B02F1">
        <w:rPr>
          <w:rFonts w:eastAsia="Calibri"/>
        </w:rPr>
        <w:t>subsection 3205(e)</w:t>
      </w:r>
      <w:r w:rsidRPr="005B02F1">
        <w:rPr>
          <w:rFonts w:eastAsia="Calibri"/>
        </w:rPr>
        <w:t xml:space="preserve"> will be kept</w:t>
      </w:r>
      <w:r w:rsidR="004922E6" w:rsidRPr="005B02F1">
        <w:rPr>
          <w:rFonts w:eastAsia="Calibri"/>
          <w:spacing w:val="-5"/>
        </w:rPr>
        <w:t xml:space="preserve"> </w:t>
      </w:r>
      <w:r w:rsidR="004922E6" w:rsidRPr="005B02F1">
        <w:rPr>
          <w:rFonts w:eastAsia="Calibri"/>
        </w:rPr>
        <w:t>in</w:t>
      </w:r>
      <w:r w:rsidR="004922E6" w:rsidRPr="005B02F1">
        <w:rPr>
          <w:rFonts w:eastAsia="Calibri"/>
          <w:spacing w:val="-5"/>
        </w:rPr>
        <w:t xml:space="preserve"> </w:t>
      </w:r>
      <w:r w:rsidR="004922E6" w:rsidRPr="005B02F1">
        <w:rPr>
          <w:rFonts w:eastAsia="Calibri"/>
        </w:rPr>
        <w:t>accordance</w:t>
      </w:r>
      <w:r w:rsidR="004922E6" w:rsidRPr="005B02F1">
        <w:rPr>
          <w:rFonts w:eastAsia="Calibri"/>
          <w:spacing w:val="-3"/>
        </w:rPr>
        <w:t xml:space="preserve"> </w:t>
      </w:r>
      <w:r w:rsidR="004922E6" w:rsidRPr="005B02F1">
        <w:rPr>
          <w:rFonts w:eastAsia="Calibri"/>
        </w:rPr>
        <w:t>with Labor Code section 6409.6</w:t>
      </w:r>
      <w:r w:rsidR="00D132DA" w:rsidRPr="005B02F1">
        <w:rPr>
          <w:rFonts w:eastAsia="Calibri"/>
        </w:rPr>
        <w:t xml:space="preserve"> </w:t>
      </w:r>
      <w:r w:rsidR="004922E6" w:rsidRPr="005B02F1">
        <w:rPr>
          <w:rFonts w:eastAsia="Calibri"/>
        </w:rPr>
        <w:t>or any successor law.</w:t>
      </w:r>
    </w:p>
    <w:p w14:paraId="092BCA8B" w14:textId="77777777" w:rsidR="004922E6" w:rsidRPr="005B02F1" w:rsidRDefault="004922E6" w:rsidP="00280D9A">
      <w:pPr>
        <w:spacing w:line="249" w:lineRule="auto"/>
        <w:ind w:left="480"/>
        <w:rPr>
          <w:b/>
          <w:color w:val="D2232A"/>
        </w:rPr>
      </w:pPr>
    </w:p>
    <w:p w14:paraId="6FB787D0" w14:textId="77777777" w:rsidR="0097799D" w:rsidRPr="005B02F1" w:rsidRDefault="0097799D" w:rsidP="00280D9A">
      <w:pPr>
        <w:spacing w:line="249" w:lineRule="auto"/>
        <w:ind w:left="480"/>
        <w:rPr>
          <w:b/>
          <w:color w:val="D2232A"/>
        </w:rPr>
      </w:pPr>
    </w:p>
    <w:p w14:paraId="44E871BC" w14:textId="4A3BE494" w:rsidR="00CB0403" w:rsidRPr="005B02F1" w:rsidRDefault="003B479E" w:rsidP="00F00583">
      <w:pPr>
        <w:spacing w:line="249" w:lineRule="auto"/>
        <w:ind w:left="480"/>
        <w:rPr>
          <w:b/>
          <w:color w:val="D2232A"/>
        </w:rPr>
      </w:pPr>
      <w:r w:rsidRPr="005B02F1">
        <w:rPr>
          <w:b/>
          <w:color w:val="D2232A"/>
        </w:rPr>
        <w:t>[Type Title of owner or top management representative formally approving the</w:t>
      </w:r>
      <w:r w:rsidR="00622669" w:rsidRPr="005B02F1">
        <w:rPr>
          <w:b/>
          <w:color w:val="D2232A"/>
        </w:rPr>
        <w:t>se</w:t>
      </w:r>
      <w:r w:rsidRPr="005B02F1">
        <w:rPr>
          <w:b/>
          <w:color w:val="D2232A"/>
        </w:rPr>
        <w:t xml:space="preserve"> </w:t>
      </w:r>
      <w:r w:rsidR="006C45D5" w:rsidRPr="005B02F1">
        <w:rPr>
          <w:b/>
          <w:color w:val="D2232A"/>
        </w:rPr>
        <w:t xml:space="preserve">procedures </w:t>
      </w:r>
      <w:r w:rsidRPr="005B02F1">
        <w:rPr>
          <w:b/>
          <w:color w:val="D2232A"/>
        </w:rPr>
        <w:t>and have them sign and date]</w:t>
      </w:r>
    </w:p>
    <w:p w14:paraId="6B466E7B" w14:textId="77777777" w:rsidR="00CB0403" w:rsidRDefault="00CB0403">
      <w:pPr>
        <w:rPr>
          <w:b/>
          <w:color w:val="D2232A"/>
        </w:rPr>
      </w:pPr>
    </w:p>
    <w:p w14:paraId="62199465" w14:textId="77777777" w:rsidR="00FC7C6E" w:rsidRDefault="00FC7C6E">
      <w:pPr>
        <w:sectPr w:rsidR="00FC7C6E">
          <w:pgSz w:w="12240" w:h="15840"/>
          <w:pgMar w:top="720" w:right="580" w:bottom="280" w:left="600" w:header="720" w:footer="720" w:gutter="0"/>
          <w:cols w:space="720"/>
        </w:sectPr>
      </w:pPr>
    </w:p>
    <w:p w14:paraId="0DAF5AB5" w14:textId="77777777" w:rsidR="004A5E51" w:rsidRDefault="004A5E51" w:rsidP="004A5E51">
      <w:pPr>
        <w:pStyle w:val="Heading1"/>
      </w:pPr>
      <w:commentRangeStart w:id="0"/>
      <w:r>
        <w:lastRenderedPageBreak/>
        <w:t>Appendix</w:t>
      </w:r>
      <w:r>
        <w:rPr>
          <w:spacing w:val="-5"/>
        </w:rPr>
        <w:t xml:space="preserve"> </w:t>
      </w:r>
      <w:r>
        <w:t>A:</w:t>
      </w:r>
      <w:r>
        <w:rPr>
          <w:spacing w:val="-3"/>
        </w:rPr>
        <w:t xml:space="preserve"> </w:t>
      </w:r>
      <w:r>
        <w:t>COVID-19</w:t>
      </w:r>
      <w:r>
        <w:rPr>
          <w:spacing w:val="-4"/>
        </w:rPr>
        <w:t xml:space="preserve"> </w:t>
      </w:r>
      <w:r>
        <w:t>Training</w:t>
      </w:r>
      <w:r>
        <w:rPr>
          <w:spacing w:val="-3"/>
        </w:rPr>
        <w:t xml:space="preserve"> </w:t>
      </w:r>
      <w:r>
        <w:t>Roster</w:t>
      </w:r>
    </w:p>
    <w:p w14:paraId="1B378BAD" w14:textId="3808A77A" w:rsidR="004A5E51" w:rsidRDefault="004A5E51" w:rsidP="004A5E51">
      <w:pPr>
        <w:spacing w:before="240"/>
        <w:ind w:left="120"/>
        <w:rPr>
          <w:b/>
          <w:color w:val="D2232A"/>
        </w:rPr>
      </w:pPr>
      <w:r>
        <w:rPr>
          <w:b/>
        </w:rPr>
        <w:t>Date training completed:</w:t>
      </w:r>
      <w:r>
        <w:rPr>
          <w:b/>
          <w:spacing w:val="-2"/>
        </w:rPr>
        <w:t xml:space="preserve"> </w:t>
      </w:r>
      <w:r>
        <w:rPr>
          <w:b/>
          <w:color w:val="D2232A"/>
        </w:rPr>
        <w:t>[enter</w:t>
      </w:r>
      <w:r>
        <w:rPr>
          <w:b/>
          <w:color w:val="D2232A"/>
          <w:spacing w:val="-1"/>
        </w:rPr>
        <w:t xml:space="preserve"> </w:t>
      </w:r>
      <w:r>
        <w:rPr>
          <w:b/>
          <w:color w:val="D2232A"/>
        </w:rPr>
        <w:t>date]</w:t>
      </w:r>
    </w:p>
    <w:p w14:paraId="3CF62EFC" w14:textId="77777777" w:rsidR="004A5E51" w:rsidRPr="0091643F" w:rsidRDefault="004A5E51" w:rsidP="004A5E51">
      <w:pPr>
        <w:spacing w:before="240" w:after="120"/>
        <w:ind w:left="120"/>
        <w:rPr>
          <w:b/>
        </w:rPr>
      </w:pPr>
      <w:r>
        <w:rPr>
          <w:b/>
        </w:rPr>
        <w:t>Person</w:t>
      </w:r>
      <w:r>
        <w:rPr>
          <w:b/>
          <w:spacing w:val="-2"/>
        </w:rPr>
        <w:t xml:space="preserve"> </w:t>
      </w:r>
      <w:r>
        <w:rPr>
          <w:b/>
        </w:rPr>
        <w:t>that</w:t>
      </w:r>
      <w:r>
        <w:rPr>
          <w:b/>
          <w:spacing w:val="-1"/>
        </w:rPr>
        <w:t xml:space="preserve"> </w:t>
      </w:r>
      <w:r>
        <w:rPr>
          <w:b/>
        </w:rPr>
        <w:t>conducted</w:t>
      </w:r>
      <w:r>
        <w:rPr>
          <w:b/>
          <w:spacing w:val="-2"/>
        </w:rPr>
        <w:t xml:space="preserve"> </w:t>
      </w:r>
      <w:r>
        <w:rPr>
          <w:b/>
        </w:rPr>
        <w:t>the</w:t>
      </w:r>
      <w:r>
        <w:rPr>
          <w:b/>
          <w:spacing w:val="-1"/>
        </w:rPr>
        <w:t xml:space="preserve"> </w:t>
      </w:r>
      <w:r>
        <w:rPr>
          <w:b/>
        </w:rPr>
        <w:t>training:</w:t>
      </w:r>
      <w:r>
        <w:rPr>
          <w:b/>
          <w:spacing w:val="-1"/>
        </w:rPr>
        <w:t xml:space="preserve"> </w:t>
      </w:r>
      <w:r>
        <w:rPr>
          <w:b/>
          <w:color w:val="D2232A"/>
        </w:rPr>
        <w:t>[enter</w:t>
      </w:r>
      <w:r>
        <w:rPr>
          <w:b/>
          <w:color w:val="D2232A"/>
          <w:spacing w:val="-1"/>
        </w:rPr>
        <w:t xml:space="preserve"> </w:t>
      </w:r>
      <w:r>
        <w:rPr>
          <w:b/>
          <w:color w:val="D2232A"/>
        </w:rPr>
        <w:t>name(s)]</w:t>
      </w:r>
      <w:commentRangeEnd w:id="0"/>
      <w:r w:rsidR="00C619F3">
        <w:rPr>
          <w:rStyle w:val="CommentReference"/>
        </w:rPr>
        <w:commentReference w:id="0"/>
      </w: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Appendix D table"/>
        <w:tblDescription w:val="Table for appendix D information"/>
      </w:tblPr>
      <w:tblGrid>
        <w:gridCol w:w="5390"/>
        <w:gridCol w:w="5390"/>
      </w:tblGrid>
      <w:tr w:rsidR="004A5E51" w14:paraId="0521682A" w14:textId="77777777" w:rsidTr="009F4302">
        <w:trPr>
          <w:trHeight w:val="1035"/>
          <w:tblHeader/>
        </w:trPr>
        <w:tc>
          <w:tcPr>
            <w:tcW w:w="5390" w:type="dxa"/>
            <w:shd w:val="clear" w:color="auto" w:fill="FBF29F"/>
          </w:tcPr>
          <w:p w14:paraId="4B7549CB" w14:textId="77777777" w:rsidR="004A5E51" w:rsidRDefault="004A5E51" w:rsidP="009F4302">
            <w:pPr>
              <w:pStyle w:val="TableParagraph"/>
              <w:rPr>
                <w:b/>
                <w:sz w:val="34"/>
              </w:rPr>
            </w:pPr>
          </w:p>
          <w:p w14:paraId="6D9CDF30" w14:textId="77777777" w:rsidR="004A5E51" w:rsidRDefault="004A5E51" w:rsidP="009F4302">
            <w:pPr>
              <w:pStyle w:val="TableParagraph"/>
              <w:ind w:left="1825" w:right="1806"/>
              <w:jc w:val="center"/>
              <w:rPr>
                <w:b/>
              </w:rPr>
            </w:pPr>
            <w:r>
              <w:rPr>
                <w:b/>
              </w:rPr>
              <w:t>Employee</w:t>
            </w:r>
            <w:r>
              <w:rPr>
                <w:b/>
                <w:spacing w:val="-2"/>
              </w:rPr>
              <w:t xml:space="preserve"> </w:t>
            </w:r>
            <w:r>
              <w:rPr>
                <w:b/>
              </w:rPr>
              <w:t>Name</w:t>
            </w:r>
          </w:p>
        </w:tc>
        <w:tc>
          <w:tcPr>
            <w:tcW w:w="5390" w:type="dxa"/>
            <w:shd w:val="clear" w:color="auto" w:fill="FBF29F"/>
          </w:tcPr>
          <w:p w14:paraId="362B2A9A" w14:textId="77777777" w:rsidR="004A5E51" w:rsidRDefault="004A5E51" w:rsidP="009F4302">
            <w:pPr>
              <w:pStyle w:val="TableParagraph"/>
              <w:rPr>
                <w:b/>
                <w:sz w:val="34"/>
              </w:rPr>
            </w:pPr>
          </w:p>
          <w:p w14:paraId="310E1AA8" w14:textId="77777777" w:rsidR="004A5E51" w:rsidRDefault="004A5E51" w:rsidP="009F4302">
            <w:pPr>
              <w:pStyle w:val="TableParagraph"/>
              <w:ind w:left="1825" w:right="1805"/>
              <w:jc w:val="center"/>
              <w:rPr>
                <w:b/>
              </w:rPr>
            </w:pPr>
            <w:r>
              <w:rPr>
                <w:b/>
              </w:rPr>
              <w:t>Signature</w:t>
            </w:r>
          </w:p>
        </w:tc>
      </w:tr>
      <w:tr w:rsidR="004A5E51" w14:paraId="4A95F2E3" w14:textId="77777777" w:rsidTr="009F4302">
        <w:trPr>
          <w:trHeight w:val="1035"/>
        </w:trPr>
        <w:tc>
          <w:tcPr>
            <w:tcW w:w="5390" w:type="dxa"/>
          </w:tcPr>
          <w:p w14:paraId="6DA5D185" w14:textId="77777777" w:rsidR="004A5E51" w:rsidRDefault="004A5E51" w:rsidP="009F4302">
            <w:pPr>
              <w:pStyle w:val="TableParagraph"/>
              <w:rPr>
                <w:rFonts w:ascii="Times New Roman"/>
                <w:sz w:val="24"/>
              </w:rPr>
            </w:pPr>
          </w:p>
        </w:tc>
        <w:tc>
          <w:tcPr>
            <w:tcW w:w="5390" w:type="dxa"/>
          </w:tcPr>
          <w:p w14:paraId="0D63D959" w14:textId="77777777" w:rsidR="004A5E51" w:rsidRDefault="004A5E51" w:rsidP="009F4302">
            <w:pPr>
              <w:pStyle w:val="TableParagraph"/>
              <w:rPr>
                <w:rFonts w:ascii="Times New Roman"/>
                <w:sz w:val="24"/>
              </w:rPr>
            </w:pPr>
          </w:p>
        </w:tc>
      </w:tr>
      <w:tr w:rsidR="004A5E51" w14:paraId="2DAD4410" w14:textId="77777777" w:rsidTr="009F4302">
        <w:trPr>
          <w:trHeight w:val="1035"/>
        </w:trPr>
        <w:tc>
          <w:tcPr>
            <w:tcW w:w="5390" w:type="dxa"/>
          </w:tcPr>
          <w:p w14:paraId="7593DA35" w14:textId="77777777" w:rsidR="004A5E51" w:rsidRDefault="004A5E51" w:rsidP="009F4302">
            <w:pPr>
              <w:pStyle w:val="TableParagraph"/>
              <w:rPr>
                <w:rFonts w:ascii="Times New Roman"/>
                <w:sz w:val="24"/>
              </w:rPr>
            </w:pPr>
          </w:p>
        </w:tc>
        <w:tc>
          <w:tcPr>
            <w:tcW w:w="5390" w:type="dxa"/>
          </w:tcPr>
          <w:p w14:paraId="44272B19" w14:textId="77777777" w:rsidR="004A5E51" w:rsidRDefault="004A5E51" w:rsidP="009F4302">
            <w:pPr>
              <w:pStyle w:val="TableParagraph"/>
              <w:rPr>
                <w:rFonts w:ascii="Times New Roman"/>
                <w:sz w:val="24"/>
              </w:rPr>
            </w:pPr>
          </w:p>
        </w:tc>
      </w:tr>
      <w:tr w:rsidR="004A5E51" w14:paraId="4C0E7422" w14:textId="77777777" w:rsidTr="009F4302">
        <w:trPr>
          <w:trHeight w:val="1035"/>
        </w:trPr>
        <w:tc>
          <w:tcPr>
            <w:tcW w:w="5390" w:type="dxa"/>
          </w:tcPr>
          <w:p w14:paraId="6B18D574" w14:textId="77777777" w:rsidR="004A5E51" w:rsidRDefault="004A5E51" w:rsidP="009F4302">
            <w:pPr>
              <w:pStyle w:val="TableParagraph"/>
              <w:rPr>
                <w:rFonts w:ascii="Times New Roman"/>
                <w:sz w:val="24"/>
              </w:rPr>
            </w:pPr>
          </w:p>
        </w:tc>
        <w:tc>
          <w:tcPr>
            <w:tcW w:w="5390" w:type="dxa"/>
          </w:tcPr>
          <w:p w14:paraId="32C1B376" w14:textId="77777777" w:rsidR="004A5E51" w:rsidRDefault="004A5E51" w:rsidP="009F4302">
            <w:pPr>
              <w:pStyle w:val="TableParagraph"/>
              <w:rPr>
                <w:rFonts w:ascii="Times New Roman"/>
                <w:sz w:val="24"/>
              </w:rPr>
            </w:pPr>
          </w:p>
        </w:tc>
      </w:tr>
      <w:tr w:rsidR="004A5E51" w14:paraId="63372784" w14:textId="77777777" w:rsidTr="009F4302">
        <w:trPr>
          <w:trHeight w:val="1035"/>
        </w:trPr>
        <w:tc>
          <w:tcPr>
            <w:tcW w:w="5390" w:type="dxa"/>
          </w:tcPr>
          <w:p w14:paraId="618A1404" w14:textId="77777777" w:rsidR="004A5E51" w:rsidRDefault="004A5E51" w:rsidP="009F4302">
            <w:pPr>
              <w:pStyle w:val="TableParagraph"/>
              <w:rPr>
                <w:rFonts w:ascii="Times New Roman"/>
                <w:sz w:val="24"/>
              </w:rPr>
            </w:pPr>
          </w:p>
        </w:tc>
        <w:tc>
          <w:tcPr>
            <w:tcW w:w="5390" w:type="dxa"/>
          </w:tcPr>
          <w:p w14:paraId="092ECB3A" w14:textId="77777777" w:rsidR="004A5E51" w:rsidRDefault="004A5E51" w:rsidP="009F4302">
            <w:pPr>
              <w:pStyle w:val="TableParagraph"/>
              <w:rPr>
                <w:rFonts w:ascii="Times New Roman"/>
                <w:sz w:val="24"/>
              </w:rPr>
            </w:pPr>
          </w:p>
        </w:tc>
      </w:tr>
      <w:tr w:rsidR="004A5E51" w14:paraId="6536E814" w14:textId="77777777" w:rsidTr="009F4302">
        <w:trPr>
          <w:trHeight w:val="1035"/>
        </w:trPr>
        <w:tc>
          <w:tcPr>
            <w:tcW w:w="5390" w:type="dxa"/>
          </w:tcPr>
          <w:p w14:paraId="55F3DCAD" w14:textId="77777777" w:rsidR="004A5E51" w:rsidRDefault="004A5E51" w:rsidP="009F4302">
            <w:pPr>
              <w:pStyle w:val="TableParagraph"/>
              <w:rPr>
                <w:rFonts w:ascii="Times New Roman"/>
                <w:sz w:val="24"/>
              </w:rPr>
            </w:pPr>
          </w:p>
        </w:tc>
        <w:tc>
          <w:tcPr>
            <w:tcW w:w="5390" w:type="dxa"/>
          </w:tcPr>
          <w:p w14:paraId="0765BE01" w14:textId="77777777" w:rsidR="004A5E51" w:rsidRDefault="004A5E51" w:rsidP="009F4302">
            <w:pPr>
              <w:pStyle w:val="TableParagraph"/>
              <w:rPr>
                <w:rFonts w:ascii="Times New Roman"/>
                <w:sz w:val="24"/>
              </w:rPr>
            </w:pPr>
          </w:p>
        </w:tc>
      </w:tr>
      <w:tr w:rsidR="004A5E51" w14:paraId="2C1F091B" w14:textId="77777777" w:rsidTr="009F4302">
        <w:trPr>
          <w:trHeight w:val="1035"/>
        </w:trPr>
        <w:tc>
          <w:tcPr>
            <w:tcW w:w="5390" w:type="dxa"/>
          </w:tcPr>
          <w:p w14:paraId="06723E8E" w14:textId="77777777" w:rsidR="004A5E51" w:rsidRDefault="004A5E51" w:rsidP="009F4302">
            <w:pPr>
              <w:pStyle w:val="TableParagraph"/>
              <w:rPr>
                <w:rFonts w:ascii="Times New Roman"/>
                <w:sz w:val="24"/>
              </w:rPr>
            </w:pPr>
          </w:p>
        </w:tc>
        <w:tc>
          <w:tcPr>
            <w:tcW w:w="5390" w:type="dxa"/>
          </w:tcPr>
          <w:p w14:paraId="67D687A7" w14:textId="77777777" w:rsidR="004A5E51" w:rsidRDefault="004A5E51" w:rsidP="009F4302">
            <w:pPr>
              <w:pStyle w:val="TableParagraph"/>
              <w:rPr>
                <w:rFonts w:ascii="Times New Roman"/>
                <w:sz w:val="24"/>
              </w:rPr>
            </w:pPr>
          </w:p>
        </w:tc>
      </w:tr>
      <w:tr w:rsidR="004A5E51" w14:paraId="25AB253C" w14:textId="77777777" w:rsidTr="009F4302">
        <w:trPr>
          <w:trHeight w:val="1035"/>
        </w:trPr>
        <w:tc>
          <w:tcPr>
            <w:tcW w:w="5390" w:type="dxa"/>
          </w:tcPr>
          <w:p w14:paraId="3DAD18D1" w14:textId="77777777" w:rsidR="004A5E51" w:rsidRDefault="004A5E51" w:rsidP="009F4302">
            <w:pPr>
              <w:pStyle w:val="TableParagraph"/>
              <w:rPr>
                <w:rFonts w:ascii="Times New Roman"/>
                <w:sz w:val="24"/>
              </w:rPr>
            </w:pPr>
          </w:p>
        </w:tc>
        <w:tc>
          <w:tcPr>
            <w:tcW w:w="5390" w:type="dxa"/>
          </w:tcPr>
          <w:p w14:paraId="349DD2C2" w14:textId="77777777" w:rsidR="004A5E51" w:rsidRDefault="004A5E51" w:rsidP="009F4302">
            <w:pPr>
              <w:pStyle w:val="TableParagraph"/>
              <w:rPr>
                <w:rFonts w:ascii="Times New Roman"/>
                <w:sz w:val="24"/>
              </w:rPr>
            </w:pPr>
          </w:p>
        </w:tc>
      </w:tr>
      <w:tr w:rsidR="004A5E51" w14:paraId="75C024F3" w14:textId="77777777" w:rsidTr="009F4302">
        <w:trPr>
          <w:trHeight w:val="1035"/>
        </w:trPr>
        <w:tc>
          <w:tcPr>
            <w:tcW w:w="5390" w:type="dxa"/>
          </w:tcPr>
          <w:p w14:paraId="31C03096" w14:textId="77777777" w:rsidR="004A5E51" w:rsidRDefault="004A5E51" w:rsidP="009F4302">
            <w:pPr>
              <w:pStyle w:val="TableParagraph"/>
              <w:rPr>
                <w:rFonts w:ascii="Times New Roman"/>
                <w:sz w:val="24"/>
              </w:rPr>
            </w:pPr>
          </w:p>
        </w:tc>
        <w:tc>
          <w:tcPr>
            <w:tcW w:w="5390" w:type="dxa"/>
          </w:tcPr>
          <w:p w14:paraId="3514B067" w14:textId="77777777" w:rsidR="004A5E51" w:rsidRDefault="004A5E51" w:rsidP="009F4302">
            <w:pPr>
              <w:pStyle w:val="TableParagraph"/>
              <w:rPr>
                <w:rFonts w:ascii="Times New Roman"/>
                <w:sz w:val="24"/>
              </w:rPr>
            </w:pPr>
          </w:p>
        </w:tc>
      </w:tr>
      <w:tr w:rsidR="004A5E51" w14:paraId="1B49E2D0" w14:textId="77777777" w:rsidTr="009F4302">
        <w:trPr>
          <w:trHeight w:val="1035"/>
        </w:trPr>
        <w:tc>
          <w:tcPr>
            <w:tcW w:w="5390" w:type="dxa"/>
          </w:tcPr>
          <w:p w14:paraId="67566DB2" w14:textId="77777777" w:rsidR="004A5E51" w:rsidRDefault="004A5E51" w:rsidP="009F4302">
            <w:pPr>
              <w:pStyle w:val="TableParagraph"/>
              <w:rPr>
                <w:rFonts w:ascii="Times New Roman"/>
                <w:sz w:val="24"/>
              </w:rPr>
            </w:pPr>
          </w:p>
        </w:tc>
        <w:tc>
          <w:tcPr>
            <w:tcW w:w="5390" w:type="dxa"/>
          </w:tcPr>
          <w:p w14:paraId="79BB2365" w14:textId="77777777" w:rsidR="004A5E51" w:rsidRDefault="004A5E51" w:rsidP="009F4302">
            <w:pPr>
              <w:pStyle w:val="TableParagraph"/>
              <w:rPr>
                <w:rFonts w:ascii="Times New Roman"/>
                <w:sz w:val="24"/>
              </w:rPr>
            </w:pPr>
          </w:p>
        </w:tc>
      </w:tr>
      <w:tr w:rsidR="004A5E51" w14:paraId="499E8122" w14:textId="77777777" w:rsidTr="009F4302">
        <w:trPr>
          <w:trHeight w:val="1035"/>
        </w:trPr>
        <w:tc>
          <w:tcPr>
            <w:tcW w:w="5390" w:type="dxa"/>
          </w:tcPr>
          <w:p w14:paraId="7C8F089F" w14:textId="77777777" w:rsidR="004A5E51" w:rsidRDefault="004A5E51" w:rsidP="009F4302">
            <w:pPr>
              <w:pStyle w:val="TableParagraph"/>
              <w:rPr>
                <w:rFonts w:ascii="Times New Roman"/>
                <w:sz w:val="24"/>
              </w:rPr>
            </w:pPr>
          </w:p>
        </w:tc>
        <w:tc>
          <w:tcPr>
            <w:tcW w:w="5390" w:type="dxa"/>
          </w:tcPr>
          <w:p w14:paraId="164AAB68" w14:textId="77777777" w:rsidR="004A5E51" w:rsidRDefault="004A5E51" w:rsidP="009F4302">
            <w:pPr>
              <w:pStyle w:val="TableParagraph"/>
              <w:rPr>
                <w:rFonts w:ascii="Times New Roman"/>
                <w:sz w:val="24"/>
              </w:rPr>
            </w:pPr>
          </w:p>
        </w:tc>
      </w:tr>
      <w:tr w:rsidR="004A5E51" w14:paraId="5516D835" w14:textId="77777777" w:rsidTr="009F4302">
        <w:trPr>
          <w:trHeight w:val="1035"/>
        </w:trPr>
        <w:tc>
          <w:tcPr>
            <w:tcW w:w="5390" w:type="dxa"/>
          </w:tcPr>
          <w:p w14:paraId="60CCD2B6" w14:textId="77777777" w:rsidR="004A5E51" w:rsidRDefault="004A5E51" w:rsidP="009F4302">
            <w:pPr>
              <w:pStyle w:val="TableParagraph"/>
              <w:rPr>
                <w:rFonts w:ascii="Times New Roman"/>
                <w:sz w:val="24"/>
              </w:rPr>
            </w:pPr>
          </w:p>
        </w:tc>
        <w:tc>
          <w:tcPr>
            <w:tcW w:w="5390" w:type="dxa"/>
          </w:tcPr>
          <w:p w14:paraId="2CBC7665" w14:textId="77777777" w:rsidR="004A5E51" w:rsidRDefault="004A5E51" w:rsidP="009F4302">
            <w:pPr>
              <w:pStyle w:val="TableParagraph"/>
              <w:rPr>
                <w:rFonts w:ascii="Times New Roman"/>
                <w:sz w:val="24"/>
              </w:rPr>
            </w:pPr>
          </w:p>
        </w:tc>
      </w:tr>
    </w:tbl>
    <w:p w14:paraId="68714916" w14:textId="77777777" w:rsidR="004A5E51" w:rsidRDefault="004A5E51" w:rsidP="004A5E51">
      <w:pPr>
        <w:rPr>
          <w:rFonts w:ascii="Times New Roman"/>
          <w:sz w:val="24"/>
        </w:rPr>
        <w:sectPr w:rsidR="004A5E51" w:rsidSect="004A5E51">
          <w:pgSz w:w="12240" w:h="15840"/>
          <w:pgMar w:top="560" w:right="580" w:bottom="280" w:left="600" w:header="720" w:footer="720" w:gutter="0"/>
          <w:cols w:space="720"/>
        </w:sectPr>
      </w:pPr>
    </w:p>
    <w:p w14:paraId="0AC62532" w14:textId="77777777" w:rsidR="004A5E51" w:rsidRDefault="004A5E51">
      <w:pPr>
        <w:pStyle w:val="Heading1"/>
        <w:ind w:right="150"/>
      </w:pPr>
    </w:p>
    <w:p w14:paraId="34728A78" w14:textId="65265635" w:rsidR="00FC7C6E" w:rsidRDefault="003B479E">
      <w:pPr>
        <w:pStyle w:val="Heading1"/>
        <w:ind w:right="150"/>
      </w:pPr>
      <w:r>
        <w:t>Appendix</w:t>
      </w:r>
      <w:r>
        <w:rPr>
          <w:spacing w:val="-3"/>
        </w:rPr>
        <w:t xml:space="preserve"> </w:t>
      </w:r>
      <w:r w:rsidR="00BA2455">
        <w:t>B</w:t>
      </w:r>
      <w:r>
        <w:t>:</w:t>
      </w:r>
      <w:r>
        <w:rPr>
          <w:spacing w:val="-1"/>
        </w:rPr>
        <w:t xml:space="preserve"> </w:t>
      </w:r>
      <w:r>
        <w:t>Investigating</w:t>
      </w:r>
      <w:r>
        <w:rPr>
          <w:spacing w:val="-2"/>
        </w:rPr>
        <w:t xml:space="preserve"> </w:t>
      </w:r>
      <w:r>
        <w:t>COVID-19</w:t>
      </w:r>
      <w:r>
        <w:rPr>
          <w:spacing w:val="-1"/>
        </w:rPr>
        <w:t xml:space="preserve"> </w:t>
      </w:r>
      <w:r>
        <w:t>Cases</w:t>
      </w:r>
    </w:p>
    <w:p w14:paraId="642E3811" w14:textId="0CA68FD7" w:rsidR="00FC7C6E" w:rsidRDefault="003B479E" w:rsidP="00CB0722">
      <w:pPr>
        <w:pStyle w:val="BodyText"/>
        <w:spacing w:before="175" w:line="249" w:lineRule="auto"/>
        <w:ind w:left="120" w:right="431"/>
      </w:pPr>
      <w:r>
        <w:t>All personal identifying information of COVID-19 cases or persons with COVID-19 symptoms, and any</w:t>
      </w:r>
      <w:r>
        <w:rPr>
          <w:spacing w:val="1"/>
        </w:rPr>
        <w:t xml:space="preserve"> </w:t>
      </w:r>
      <w:r>
        <w:t>employee</w:t>
      </w:r>
      <w:r>
        <w:rPr>
          <w:spacing w:val="1"/>
        </w:rPr>
        <w:t xml:space="preserve"> </w:t>
      </w:r>
      <w:r>
        <w:t>required</w:t>
      </w:r>
      <w:r>
        <w:rPr>
          <w:spacing w:val="2"/>
        </w:rPr>
        <w:t xml:space="preserve"> </w:t>
      </w:r>
      <w:r>
        <w:t>medical</w:t>
      </w:r>
      <w:r>
        <w:rPr>
          <w:spacing w:val="2"/>
        </w:rPr>
        <w:t xml:space="preserve"> </w:t>
      </w:r>
      <w:r>
        <w:t>records</w:t>
      </w:r>
      <w:r>
        <w:rPr>
          <w:spacing w:val="2"/>
        </w:rPr>
        <w:t xml:space="preserve"> </w:t>
      </w:r>
      <w:r>
        <w:t>will</w:t>
      </w:r>
      <w:r>
        <w:rPr>
          <w:spacing w:val="1"/>
        </w:rPr>
        <w:t xml:space="preserve"> </w:t>
      </w:r>
      <w:r>
        <w:t>be</w:t>
      </w:r>
      <w:r>
        <w:rPr>
          <w:spacing w:val="2"/>
        </w:rPr>
        <w:t xml:space="preserve"> </w:t>
      </w:r>
      <w:r>
        <w:t>kept</w:t>
      </w:r>
      <w:r>
        <w:rPr>
          <w:spacing w:val="2"/>
        </w:rPr>
        <w:t xml:space="preserve"> </w:t>
      </w:r>
      <w:r>
        <w:t>confidential</w:t>
      </w:r>
      <w:r>
        <w:rPr>
          <w:spacing w:val="2"/>
        </w:rPr>
        <w:t xml:space="preserve"> </w:t>
      </w:r>
      <w:r>
        <w:t>unless</w:t>
      </w:r>
      <w:r>
        <w:rPr>
          <w:spacing w:val="1"/>
        </w:rPr>
        <w:t xml:space="preserve"> </w:t>
      </w:r>
      <w:r>
        <w:t>disclosure</w:t>
      </w:r>
      <w:r>
        <w:rPr>
          <w:spacing w:val="2"/>
        </w:rPr>
        <w:t xml:space="preserve"> </w:t>
      </w:r>
      <w:r>
        <w:t>is</w:t>
      </w:r>
      <w:r>
        <w:rPr>
          <w:spacing w:val="1"/>
        </w:rPr>
        <w:t xml:space="preserve"> </w:t>
      </w:r>
      <w:r>
        <w:t>required</w:t>
      </w:r>
      <w:r>
        <w:rPr>
          <w:spacing w:val="2"/>
        </w:rPr>
        <w:t xml:space="preserve"> </w:t>
      </w:r>
      <w:r>
        <w:t>or</w:t>
      </w:r>
      <w:r>
        <w:rPr>
          <w:spacing w:val="1"/>
        </w:rPr>
        <w:t xml:space="preserve"> </w:t>
      </w:r>
      <w:r>
        <w:t>permitted</w:t>
      </w:r>
      <w:r>
        <w:rPr>
          <w:spacing w:val="1"/>
        </w:rPr>
        <w:t xml:space="preserve"> </w:t>
      </w:r>
      <w:r>
        <w:t>by</w:t>
      </w:r>
      <w:r>
        <w:rPr>
          <w:spacing w:val="1"/>
        </w:rPr>
        <w:t xml:space="preserve"> </w:t>
      </w:r>
      <w:r>
        <w:t>law.</w:t>
      </w:r>
      <w:r>
        <w:rPr>
          <w:spacing w:val="-5"/>
        </w:rPr>
        <w:t xml:space="preserve"> </w:t>
      </w:r>
      <w:r>
        <w:t>Unredacted</w:t>
      </w:r>
      <w:r>
        <w:rPr>
          <w:spacing w:val="-6"/>
        </w:rPr>
        <w:t xml:space="preserve"> </w:t>
      </w:r>
      <w:r>
        <w:t>information</w:t>
      </w:r>
      <w:r>
        <w:rPr>
          <w:spacing w:val="-6"/>
        </w:rPr>
        <w:t xml:space="preserve"> </w:t>
      </w:r>
      <w:r>
        <w:t>on</w:t>
      </w:r>
      <w:r>
        <w:rPr>
          <w:spacing w:val="-6"/>
        </w:rPr>
        <w:t xml:space="preserve"> </w:t>
      </w:r>
      <w:r>
        <w:t>COVID-19</w:t>
      </w:r>
      <w:r>
        <w:rPr>
          <w:spacing w:val="-6"/>
        </w:rPr>
        <w:t xml:space="preserve"> </w:t>
      </w:r>
      <w:r>
        <w:t>cases</w:t>
      </w:r>
      <w:r>
        <w:rPr>
          <w:spacing w:val="-5"/>
        </w:rPr>
        <w:t xml:space="preserve"> </w:t>
      </w:r>
      <w:r>
        <w:t>will</w:t>
      </w:r>
      <w:r>
        <w:rPr>
          <w:spacing w:val="-6"/>
        </w:rPr>
        <w:t xml:space="preserve"> </w:t>
      </w:r>
      <w:r>
        <w:t>be</w:t>
      </w:r>
      <w:r>
        <w:rPr>
          <w:spacing w:val="-6"/>
        </w:rPr>
        <w:t xml:space="preserve"> </w:t>
      </w:r>
      <w:r>
        <w:t>provided</w:t>
      </w:r>
      <w:r>
        <w:rPr>
          <w:spacing w:val="-6"/>
        </w:rPr>
        <w:t xml:space="preserve"> </w:t>
      </w:r>
      <w:r>
        <w:t>to</w:t>
      </w:r>
      <w:r>
        <w:rPr>
          <w:spacing w:val="-5"/>
        </w:rPr>
        <w:t xml:space="preserve"> </w:t>
      </w:r>
      <w:r>
        <w:t>the</w:t>
      </w:r>
      <w:r>
        <w:rPr>
          <w:spacing w:val="-5"/>
        </w:rPr>
        <w:t xml:space="preserve"> </w:t>
      </w:r>
      <w:r>
        <w:t>local</w:t>
      </w:r>
      <w:r>
        <w:rPr>
          <w:spacing w:val="-6"/>
        </w:rPr>
        <w:t xml:space="preserve"> </w:t>
      </w:r>
      <w:r>
        <w:t>health</w:t>
      </w:r>
      <w:r>
        <w:rPr>
          <w:spacing w:val="-5"/>
        </w:rPr>
        <w:t xml:space="preserve"> </w:t>
      </w:r>
      <w:r>
        <w:t>department,</w:t>
      </w:r>
      <w:r>
        <w:rPr>
          <w:spacing w:val="-6"/>
        </w:rPr>
        <w:t xml:space="preserve"> </w:t>
      </w:r>
      <w:r>
        <w:t>CDPH,</w:t>
      </w:r>
      <w:r>
        <w:rPr>
          <w:spacing w:val="-6"/>
        </w:rPr>
        <w:t xml:space="preserve"> </w:t>
      </w:r>
      <w:r>
        <w:t xml:space="preserve">Cal/OSHA, the National Institute for Occupational Safety and Health (NIOSH) immediately upon request, and </w:t>
      </w:r>
      <w:r w:rsidR="000714EF">
        <w:t xml:space="preserve">when required </w:t>
      </w:r>
      <w:r>
        <w:t>by</w:t>
      </w:r>
      <w:r>
        <w:rPr>
          <w:spacing w:val="-1"/>
        </w:rPr>
        <w:t xml:space="preserve"> </w:t>
      </w:r>
      <w:r>
        <w:t>law.</w:t>
      </w:r>
    </w:p>
    <w:p w14:paraId="619D8CCC" w14:textId="77777777" w:rsidR="00C16D30" w:rsidRDefault="00C16D30" w:rsidP="00F67124">
      <w:pPr>
        <w:spacing w:after="53"/>
        <w:jc w:val="center"/>
      </w:pPr>
      <w:r>
        <w:rPr>
          <w:rFonts w:ascii="Calibri" w:eastAsia="Calibri" w:hAnsi="Calibri" w:cs="Calibri"/>
          <w:b/>
          <w:sz w:val="32"/>
        </w:rPr>
        <w:t>Employee COVID-19 Intake Form</w:t>
      </w:r>
    </w:p>
    <w:p w14:paraId="742F63E5" w14:textId="77777777" w:rsidR="00C16D30" w:rsidRDefault="00C16D30" w:rsidP="00C16D30">
      <w:pPr>
        <w:spacing w:after="90" w:line="387" w:lineRule="auto"/>
        <w:ind w:left="808"/>
      </w:pPr>
      <w:r>
        <w:rPr>
          <w:rFonts w:ascii="Calibri" w:eastAsia="Calibri" w:hAnsi="Calibri" w:cs="Calibri"/>
          <w:sz w:val="20"/>
        </w:rPr>
        <w:t xml:space="preserve">Communication with your supervisor and Human Resources is </w:t>
      </w:r>
      <w:r>
        <w:rPr>
          <w:rFonts w:ascii="Calibri" w:eastAsia="Calibri" w:hAnsi="Calibri" w:cs="Calibri"/>
          <w:b/>
          <w:sz w:val="20"/>
          <w:u w:val="single" w:color="000000"/>
        </w:rPr>
        <w:t>REQUIRED</w:t>
      </w:r>
      <w:r>
        <w:rPr>
          <w:rFonts w:ascii="Calibri" w:eastAsia="Calibri" w:hAnsi="Calibri" w:cs="Calibri"/>
          <w:sz w:val="20"/>
        </w:rPr>
        <w:t xml:space="preserve"> during this time. Please </w:t>
      </w:r>
      <w:proofErr w:type="gramStart"/>
      <w:r>
        <w:rPr>
          <w:rFonts w:ascii="Calibri" w:eastAsia="Calibri" w:hAnsi="Calibri" w:cs="Calibri"/>
          <w:sz w:val="20"/>
        </w:rPr>
        <w:t>fill</w:t>
      </w:r>
      <w:proofErr w:type="gramEnd"/>
      <w:r>
        <w:rPr>
          <w:rFonts w:ascii="Calibri" w:eastAsia="Calibri" w:hAnsi="Calibri" w:cs="Calibri"/>
          <w:sz w:val="20"/>
        </w:rPr>
        <w:t xml:space="preserve"> and return this form to Kim Young at kyoung@barstow.edu in Human Resources for further guidance.</w:t>
      </w:r>
      <w:r>
        <w:rPr>
          <w:rFonts w:ascii="Calibri" w:eastAsia="Calibri" w:hAnsi="Calibri" w:cs="Calibri"/>
        </w:rPr>
        <w:t xml:space="preserve"> </w:t>
      </w:r>
    </w:p>
    <w:p w14:paraId="591836B6" w14:textId="77777777" w:rsidR="00C16D30" w:rsidRDefault="00C16D30" w:rsidP="00C16D30">
      <w:pPr>
        <w:spacing w:after="373"/>
        <w:ind w:left="808"/>
      </w:pPr>
      <w:r>
        <w:rPr>
          <w:rFonts w:ascii="Calibri" w:eastAsia="Calibri" w:hAnsi="Calibri" w:cs="Calibri"/>
          <w:b/>
          <w:i/>
          <w:sz w:val="28"/>
        </w:rPr>
        <w:t xml:space="preserve">If any of the below fields do not apply to your situation, please enter N/A. </w:t>
      </w:r>
    </w:p>
    <w:p w14:paraId="10F7BAF6" w14:textId="77777777" w:rsidR="00C16D30" w:rsidRDefault="00C16D30" w:rsidP="00C16D30">
      <w:pPr>
        <w:spacing w:after="175"/>
      </w:pPr>
      <w:r>
        <w:rPr>
          <w:rFonts w:ascii="Calibri" w:eastAsia="Calibri" w:hAnsi="Calibri" w:cs="Calibri"/>
          <w:b/>
          <w:sz w:val="24"/>
        </w:rPr>
        <w:t xml:space="preserve">Check all that apply to your situation: </w:t>
      </w:r>
    </w:p>
    <w:p w14:paraId="0ACC36DA" w14:textId="77777777" w:rsidR="00C16D30" w:rsidRDefault="00C16D30" w:rsidP="00C16D30">
      <w:pPr>
        <w:tabs>
          <w:tab w:val="center" w:pos="1459"/>
          <w:tab w:val="center" w:pos="4770"/>
          <w:tab w:val="center" w:pos="8437"/>
        </w:tabs>
        <w:spacing w:after="158"/>
      </w:pPr>
      <w:r>
        <w:tab/>
      </w:r>
      <w:r>
        <w:rPr>
          <w:rFonts w:ascii="Calibri" w:eastAsia="Calibri" w:hAnsi="Calibri" w:cs="Calibri"/>
          <w:sz w:val="24"/>
        </w:rPr>
        <w:t>Tested positive:</w:t>
      </w:r>
      <w:r>
        <w:rPr>
          <w:rFonts w:ascii="Calibri" w:eastAsia="Calibri" w:hAnsi="Calibri" w:cs="Calibri"/>
          <w:sz w:val="24"/>
        </w:rPr>
        <w:tab/>
        <w:t>Exposure:</w:t>
      </w:r>
      <w:r>
        <w:rPr>
          <w:rFonts w:ascii="Calibri" w:eastAsia="Calibri" w:hAnsi="Calibri" w:cs="Calibri"/>
          <w:sz w:val="24"/>
        </w:rPr>
        <w:tab/>
        <w:t>Symptoms:</w:t>
      </w:r>
    </w:p>
    <w:p w14:paraId="5761079C" w14:textId="77777777" w:rsidR="00C16D30" w:rsidRDefault="00C16D30" w:rsidP="00C16D30">
      <w:pPr>
        <w:widowControl/>
        <w:numPr>
          <w:ilvl w:val="0"/>
          <w:numId w:val="35"/>
        </w:numPr>
        <w:autoSpaceDE/>
        <w:autoSpaceDN/>
        <w:spacing w:after="304" w:line="259" w:lineRule="auto"/>
        <w:ind w:hanging="364"/>
      </w:pPr>
      <w:r>
        <w:rPr>
          <w:rFonts w:ascii="Calibri" w:eastAsia="Calibri" w:hAnsi="Calibri" w:cs="Calibri"/>
        </w:rPr>
        <w:t>Name:</w:t>
      </w:r>
    </w:p>
    <w:p w14:paraId="406DD146" w14:textId="77777777" w:rsidR="00C16D30" w:rsidRDefault="00C16D30" w:rsidP="00C16D30">
      <w:pPr>
        <w:widowControl/>
        <w:numPr>
          <w:ilvl w:val="0"/>
          <w:numId w:val="35"/>
        </w:numPr>
        <w:autoSpaceDE/>
        <w:autoSpaceDN/>
        <w:spacing w:after="174" w:line="259" w:lineRule="auto"/>
        <w:ind w:hanging="364"/>
      </w:pPr>
      <w:r>
        <w:rPr>
          <w:rFonts w:ascii="Calibri" w:eastAsia="Calibri" w:hAnsi="Calibri" w:cs="Calibri"/>
        </w:rPr>
        <w:t>Department: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Supervisor:</w:t>
      </w:r>
    </w:p>
    <w:p w14:paraId="50024FF5" w14:textId="77777777" w:rsidR="00C16D30" w:rsidRDefault="00C16D30" w:rsidP="00C16D30">
      <w:pPr>
        <w:widowControl/>
        <w:numPr>
          <w:ilvl w:val="0"/>
          <w:numId w:val="35"/>
        </w:numPr>
        <w:autoSpaceDE/>
        <w:autoSpaceDN/>
        <w:spacing w:after="261" w:line="259" w:lineRule="auto"/>
        <w:ind w:hanging="364"/>
      </w:pPr>
      <w:r>
        <w:rPr>
          <w:rFonts w:ascii="Calibri" w:eastAsia="Calibri" w:hAnsi="Calibri" w:cs="Calibri"/>
        </w:rPr>
        <w:t>Date of potential exposure:</w:t>
      </w:r>
      <w:r>
        <w:rPr>
          <w:rFonts w:ascii="Calibri" w:eastAsia="Calibri" w:hAnsi="Calibri" w:cs="Calibri"/>
        </w:rPr>
        <w:tab/>
      </w:r>
      <w:r>
        <w:rPr>
          <w:rFonts w:ascii="Calibri" w:eastAsia="Calibri" w:hAnsi="Calibri" w:cs="Calibri"/>
        </w:rPr>
        <w:tab/>
      </w:r>
      <w:r>
        <w:rPr>
          <w:rFonts w:ascii="Calibri" w:eastAsia="Calibri" w:hAnsi="Calibri" w:cs="Calibri"/>
        </w:rPr>
        <w:tab/>
        <w:t xml:space="preserve">Location of potential exposure: </w:t>
      </w:r>
    </w:p>
    <w:p w14:paraId="03C24891" w14:textId="77777777" w:rsidR="00C16D30" w:rsidRDefault="00C16D30" w:rsidP="00C16D30">
      <w:pPr>
        <w:widowControl/>
        <w:numPr>
          <w:ilvl w:val="0"/>
          <w:numId w:val="35"/>
        </w:numPr>
        <w:autoSpaceDE/>
        <w:autoSpaceDN/>
        <w:spacing w:after="304" w:line="259" w:lineRule="auto"/>
        <w:ind w:hanging="364"/>
      </w:pPr>
      <w:r>
        <w:rPr>
          <w:rFonts w:ascii="Calibri" w:eastAsia="Calibri" w:hAnsi="Calibri" w:cs="Calibri"/>
        </w:rPr>
        <w:t>Date symptoms started (if no symptoms, enter N/A):</w:t>
      </w:r>
    </w:p>
    <w:p w14:paraId="4F669EFE" w14:textId="77777777" w:rsidR="00C16D30" w:rsidRDefault="00C16D30" w:rsidP="00C16D30">
      <w:pPr>
        <w:widowControl/>
        <w:numPr>
          <w:ilvl w:val="0"/>
          <w:numId w:val="35"/>
        </w:numPr>
        <w:autoSpaceDE/>
        <w:autoSpaceDN/>
        <w:spacing w:after="304" w:line="259" w:lineRule="auto"/>
        <w:ind w:hanging="364"/>
      </w:pPr>
      <w:r>
        <w:rPr>
          <w:rFonts w:ascii="Calibri" w:eastAsia="Calibri" w:hAnsi="Calibri" w:cs="Calibri"/>
        </w:rPr>
        <w:t>Date test physically taken (NOT the date results were received):</w:t>
      </w:r>
    </w:p>
    <w:p w14:paraId="2EEE5895" w14:textId="77777777" w:rsidR="00C16D30" w:rsidRDefault="00C16D30" w:rsidP="00C16D30">
      <w:pPr>
        <w:widowControl/>
        <w:numPr>
          <w:ilvl w:val="0"/>
          <w:numId w:val="35"/>
        </w:numPr>
        <w:autoSpaceDE/>
        <w:autoSpaceDN/>
        <w:spacing w:after="448" w:line="259" w:lineRule="auto"/>
        <w:ind w:hanging="364"/>
      </w:pPr>
      <w:r>
        <w:rPr>
          <w:noProof/>
        </w:rPr>
        <w:drawing>
          <wp:anchor distT="0" distB="0" distL="114300" distR="114300" simplePos="0" relativeHeight="251659264" behindDoc="0" locked="0" layoutInCell="1" allowOverlap="0" wp14:anchorId="18AAF448" wp14:editId="716A3C87">
            <wp:simplePos x="0" y="0"/>
            <wp:positionH relativeFrom="page">
              <wp:posOffset>256750</wp:posOffset>
            </wp:positionH>
            <wp:positionV relativeFrom="page">
              <wp:posOffset>23477</wp:posOffset>
            </wp:positionV>
            <wp:extent cx="847685" cy="847685"/>
            <wp:effectExtent l="0" t="0" r="0" b="0"/>
            <wp:wrapSquare wrapText="bothSides"/>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9"/>
                    <a:stretch>
                      <a:fillRect/>
                    </a:stretch>
                  </pic:blipFill>
                  <pic:spPr>
                    <a:xfrm>
                      <a:off x="0" y="0"/>
                      <a:ext cx="847685" cy="847685"/>
                    </a:xfrm>
                    <a:prstGeom prst="rect">
                      <a:avLst/>
                    </a:prstGeom>
                  </pic:spPr>
                </pic:pic>
              </a:graphicData>
            </a:graphic>
          </wp:anchor>
        </w:drawing>
      </w:r>
      <w:r>
        <w:rPr>
          <w:rFonts w:ascii="Calibri" w:eastAsia="Calibri" w:hAnsi="Calibri" w:cs="Calibri"/>
        </w:rPr>
        <w:t>Results:</w:t>
      </w:r>
    </w:p>
    <w:p w14:paraId="08C90B99" w14:textId="77777777" w:rsidR="00C16D30" w:rsidRDefault="00C16D30" w:rsidP="00C16D30">
      <w:pPr>
        <w:spacing w:after="463"/>
        <w:ind w:left="720"/>
      </w:pPr>
      <w:r>
        <w:rPr>
          <w:rFonts w:ascii="Calibri" w:eastAsia="Calibri" w:hAnsi="Calibri" w:cs="Calibri"/>
          <w:b/>
        </w:rPr>
        <w:t xml:space="preserve">Please include </w:t>
      </w:r>
      <w:proofErr w:type="gramStart"/>
      <w:r>
        <w:rPr>
          <w:rFonts w:ascii="Calibri" w:eastAsia="Calibri" w:hAnsi="Calibri" w:cs="Calibri"/>
          <w:b/>
        </w:rPr>
        <w:t>picture</w:t>
      </w:r>
      <w:proofErr w:type="gramEnd"/>
      <w:r>
        <w:rPr>
          <w:rFonts w:ascii="Calibri" w:eastAsia="Calibri" w:hAnsi="Calibri" w:cs="Calibri"/>
          <w:b/>
        </w:rPr>
        <w:t xml:space="preserve"> of test results and/or any lab </w:t>
      </w:r>
      <w:proofErr w:type="gramStart"/>
      <w:r>
        <w:rPr>
          <w:rFonts w:ascii="Calibri" w:eastAsia="Calibri" w:hAnsi="Calibri" w:cs="Calibri"/>
          <w:b/>
        </w:rPr>
        <w:t>documentation .</w:t>
      </w:r>
      <w:proofErr w:type="gramEnd"/>
    </w:p>
    <w:p w14:paraId="23CE9A4A" w14:textId="77777777" w:rsidR="00C16D30" w:rsidRDefault="00C16D30" w:rsidP="00C16D30">
      <w:pPr>
        <w:widowControl/>
        <w:numPr>
          <w:ilvl w:val="0"/>
          <w:numId w:val="35"/>
        </w:numPr>
        <w:autoSpaceDE/>
        <w:autoSpaceDN/>
        <w:spacing w:after="304" w:line="259" w:lineRule="auto"/>
        <w:ind w:hanging="364"/>
      </w:pPr>
      <w:r>
        <w:rPr>
          <w:rFonts w:ascii="Calibri" w:eastAsia="Calibri" w:hAnsi="Calibri" w:cs="Calibri"/>
        </w:rPr>
        <w:t>Last date on campus:</w:t>
      </w:r>
    </w:p>
    <w:p w14:paraId="4801DB14" w14:textId="77777777" w:rsidR="00C16D30" w:rsidRDefault="00C16D30" w:rsidP="00C16D30">
      <w:pPr>
        <w:widowControl/>
        <w:numPr>
          <w:ilvl w:val="0"/>
          <w:numId w:val="35"/>
        </w:numPr>
        <w:autoSpaceDE/>
        <w:autoSpaceDN/>
        <w:spacing w:after="1784" w:line="259" w:lineRule="auto"/>
        <w:ind w:hanging="364"/>
      </w:pPr>
      <w:r>
        <w:rPr>
          <w:rFonts w:ascii="Calibri" w:eastAsia="Calibri" w:hAnsi="Calibri" w:cs="Calibri"/>
        </w:rPr>
        <w:t xml:space="preserve">If </w:t>
      </w:r>
      <w:proofErr w:type="gramStart"/>
      <w:r>
        <w:rPr>
          <w:rFonts w:ascii="Calibri" w:eastAsia="Calibri" w:hAnsi="Calibri" w:cs="Calibri"/>
        </w:rPr>
        <w:t>last</w:t>
      </w:r>
      <w:proofErr w:type="gramEnd"/>
      <w:r>
        <w:rPr>
          <w:rFonts w:ascii="Calibri" w:eastAsia="Calibri" w:hAnsi="Calibri" w:cs="Calibri"/>
        </w:rPr>
        <w:t xml:space="preserve"> date on campus was within 48 hours of symptom start (or date test was taken if no symptoms), please list all location on campus you visited. Include the section number of classes you taught, as well as any buildings, rooms, offices, common areas, etc. that you might have visited</w:t>
      </w:r>
      <w:r>
        <w:rPr>
          <w:rFonts w:ascii="Calibri" w:eastAsia="Calibri" w:hAnsi="Calibri" w:cs="Calibri"/>
          <w:b/>
          <w:i/>
        </w:rPr>
        <w:t>. Please make sure to indicate what date you were in each location, and approximately how long you were at each.</w:t>
      </w:r>
    </w:p>
    <w:p w14:paraId="0A3E7213" w14:textId="77777777" w:rsidR="00C16D30" w:rsidRDefault="00C16D30" w:rsidP="00C16D30">
      <w:pPr>
        <w:widowControl/>
        <w:numPr>
          <w:ilvl w:val="0"/>
          <w:numId w:val="35"/>
        </w:numPr>
        <w:autoSpaceDE/>
        <w:autoSpaceDN/>
        <w:spacing w:line="279" w:lineRule="auto"/>
        <w:ind w:hanging="364"/>
      </w:pPr>
      <w:r>
        <w:rPr>
          <w:rFonts w:ascii="Calibri" w:eastAsia="Calibri" w:hAnsi="Calibri" w:cs="Calibri"/>
        </w:rPr>
        <w:t xml:space="preserve">If last date on campus was within 48 hours of symptom start (or date test was taken if no symptoms), please list any close contacts you had (close contacts are anyone that may have shared the same airspace as you for 15 minutes or longer over a 24-hour period, regardless of face covering status). </w:t>
      </w:r>
      <w:r>
        <w:rPr>
          <w:rFonts w:ascii="Calibri" w:eastAsia="Calibri" w:hAnsi="Calibri" w:cs="Calibri"/>
          <w:b/>
          <w:i/>
        </w:rPr>
        <w:t>Please make sure to indicate what date each close contact occurred on, and approximately how long each contact lasted.</w:t>
      </w:r>
    </w:p>
    <w:p w14:paraId="1D8B8B2F" w14:textId="77777777" w:rsidR="00FC7C6E" w:rsidRDefault="00FC7C6E" w:rsidP="00660602">
      <w:pPr>
        <w:rPr>
          <w:rFonts w:ascii="Times New Roman" w:eastAsia="Verdana" w:hAnsi="Verdana" w:cs="Verdana"/>
          <w:b/>
          <w:bCs/>
          <w:sz w:val="24"/>
          <w:szCs w:val="30"/>
        </w:rPr>
      </w:pPr>
    </w:p>
    <w:p w14:paraId="5673C648" w14:textId="77777777" w:rsidR="00410C1F" w:rsidRDefault="00410C1F" w:rsidP="00660602">
      <w:pPr>
        <w:rPr>
          <w:rFonts w:ascii="Times New Roman" w:eastAsia="Verdana" w:hAnsi="Verdana" w:cs="Verdana"/>
          <w:b/>
          <w:bCs/>
          <w:sz w:val="24"/>
          <w:szCs w:val="30"/>
        </w:rPr>
      </w:pPr>
    </w:p>
    <w:p w14:paraId="0C4E6FF0" w14:textId="77777777" w:rsidR="00410C1F" w:rsidRDefault="00410C1F" w:rsidP="00660602">
      <w:pPr>
        <w:rPr>
          <w:rFonts w:ascii="Times New Roman" w:eastAsia="Verdana" w:hAnsi="Verdana" w:cs="Verdana"/>
          <w:b/>
          <w:bCs/>
          <w:sz w:val="24"/>
          <w:szCs w:val="30"/>
        </w:rPr>
      </w:pPr>
    </w:p>
    <w:p w14:paraId="1744D82F" w14:textId="77777777" w:rsidR="00410C1F" w:rsidRDefault="00410C1F" w:rsidP="00660602">
      <w:pPr>
        <w:rPr>
          <w:rFonts w:ascii="Times New Roman" w:eastAsia="Verdana" w:hAnsi="Verdana" w:cs="Verdana"/>
          <w:b/>
          <w:bCs/>
          <w:sz w:val="24"/>
          <w:szCs w:val="30"/>
        </w:rPr>
      </w:pPr>
    </w:p>
    <w:p w14:paraId="1F399E9B" w14:textId="77777777" w:rsidR="00410C1F" w:rsidRDefault="00410C1F" w:rsidP="004A6CC3">
      <w:pPr>
        <w:jc w:val="both"/>
        <w:rPr>
          <w:rFonts w:ascii="Verdana" w:eastAsia="Verdana" w:hAnsi="Verdana" w:cs="Verdana"/>
          <w:b/>
          <w:bCs/>
          <w:sz w:val="30"/>
          <w:szCs w:val="30"/>
        </w:rPr>
      </w:pPr>
    </w:p>
    <w:p w14:paraId="215BE7FB" w14:textId="585D2A98" w:rsidR="002233EB" w:rsidRDefault="00000000" w:rsidP="006F4780">
      <w:pPr>
        <w:jc w:val="center"/>
        <w:rPr>
          <w:rFonts w:ascii="Verdana" w:eastAsia="Verdana" w:hAnsi="Verdana" w:cs="Verdana"/>
          <w:b/>
          <w:bCs/>
          <w:sz w:val="30"/>
          <w:szCs w:val="30"/>
        </w:rPr>
      </w:pPr>
      <w:hyperlink r:id="rId20" w:history="1">
        <w:r w:rsidR="004A6CC3" w:rsidRPr="00417AE8">
          <w:rPr>
            <w:rStyle w:val="Hyperlink"/>
            <w:rFonts w:ascii="Verdana" w:eastAsia="Verdana" w:hAnsi="Verdana" w:cs="Verdana"/>
            <w:b/>
            <w:bCs/>
            <w:sz w:val="30"/>
            <w:szCs w:val="30"/>
          </w:rPr>
          <w:t>Appendix C: Title 8</w:t>
        </w:r>
        <w:r w:rsidR="00A07C57" w:rsidRPr="00417AE8">
          <w:rPr>
            <w:rStyle w:val="Hyperlink"/>
            <w:rFonts w:ascii="Verdana" w:eastAsia="Verdana" w:hAnsi="Verdana" w:cs="Verdana"/>
            <w:b/>
            <w:bCs/>
            <w:sz w:val="30"/>
            <w:szCs w:val="30"/>
          </w:rPr>
          <w:t xml:space="preserve"> Section 320</w:t>
        </w:r>
        <w:r w:rsidR="002233EB" w:rsidRPr="00417AE8">
          <w:rPr>
            <w:rStyle w:val="Hyperlink"/>
            <w:rFonts w:ascii="Verdana" w:eastAsia="Verdana" w:hAnsi="Verdana" w:cs="Verdana"/>
            <w:b/>
            <w:bCs/>
            <w:sz w:val="30"/>
            <w:szCs w:val="30"/>
          </w:rPr>
          <w:t>5</w:t>
        </w:r>
      </w:hyperlink>
    </w:p>
    <w:p w14:paraId="723B1668" w14:textId="77777777" w:rsidR="002233EB" w:rsidRDefault="002233EB" w:rsidP="002233EB">
      <w:pPr>
        <w:pStyle w:val="Heading1"/>
        <w:spacing w:before="300" w:after="300"/>
        <w:rPr>
          <w:rFonts w:ascii="Times New Roman" w:eastAsia="Times New Roman" w:hAnsi="Times New Roman" w:cs="Times New Roman"/>
          <w:color w:val="333333"/>
          <w:sz w:val="29"/>
          <w:szCs w:val="29"/>
        </w:rPr>
      </w:pPr>
      <w:r>
        <w:rPr>
          <w:color w:val="333333"/>
          <w:sz w:val="29"/>
          <w:szCs w:val="29"/>
        </w:rPr>
        <w:t>§3205. COVID-19 Prevention.</w:t>
      </w:r>
    </w:p>
    <w:p w14:paraId="5FD780BA" w14:textId="77777777" w:rsidR="002233EB" w:rsidRDefault="00000000" w:rsidP="002233EB">
      <w:pPr>
        <w:rPr>
          <w:sz w:val="24"/>
          <w:szCs w:val="24"/>
        </w:rPr>
      </w:pPr>
      <w:r>
        <w:pict w14:anchorId="179CB792">
          <v:rect id="_x0000_i1025" style="width:0;height:1.5pt" o:hralign="center" o:hrstd="t" o:hrnoshade="t" o:hr="t" fillcolor="black" stroked="f"/>
        </w:pict>
      </w:r>
    </w:p>
    <w:p w14:paraId="69723D9A" w14:textId="77777777" w:rsidR="002233EB" w:rsidRDefault="002233EB" w:rsidP="002233EB">
      <w:pPr>
        <w:rPr>
          <w:color w:val="000000"/>
        </w:rPr>
      </w:pPr>
      <w:r>
        <w:rPr>
          <w:color w:val="000000"/>
        </w:rPr>
        <w:t>(a) Scope.</w:t>
      </w:r>
    </w:p>
    <w:p w14:paraId="5EB23B93" w14:textId="77777777" w:rsidR="002233EB" w:rsidRDefault="002233EB" w:rsidP="002233EB">
      <w:pPr>
        <w:rPr>
          <w:color w:val="000000"/>
        </w:rPr>
      </w:pPr>
      <w:r>
        <w:rPr>
          <w:color w:val="000000"/>
        </w:rPr>
        <w:t>(1) This section shall apply until February 3, 2025, except for the recordkeeping subsection 3205(j), which shall apply until February 3, 2026.</w:t>
      </w:r>
    </w:p>
    <w:p w14:paraId="76A44F30" w14:textId="77777777" w:rsidR="002233EB" w:rsidRDefault="002233EB" w:rsidP="002233EB">
      <w:pPr>
        <w:rPr>
          <w:color w:val="000000"/>
        </w:rPr>
      </w:pPr>
      <w:r>
        <w:rPr>
          <w:color w:val="000000"/>
        </w:rPr>
        <w:t>(2) This section applies to all employees and places of employment, with the following exceptions:</w:t>
      </w:r>
    </w:p>
    <w:p w14:paraId="187EEE02" w14:textId="77777777" w:rsidR="002233EB" w:rsidRDefault="002233EB" w:rsidP="002233EB">
      <w:pPr>
        <w:rPr>
          <w:color w:val="000000"/>
        </w:rPr>
      </w:pPr>
      <w:r>
        <w:rPr>
          <w:color w:val="000000"/>
        </w:rPr>
        <w:t>(A) Work locations with one employee who does not have contact with other persons.</w:t>
      </w:r>
    </w:p>
    <w:p w14:paraId="587D8915" w14:textId="77777777" w:rsidR="002233EB" w:rsidRDefault="002233EB" w:rsidP="002233EB">
      <w:pPr>
        <w:rPr>
          <w:color w:val="000000"/>
        </w:rPr>
      </w:pPr>
      <w:r>
        <w:rPr>
          <w:color w:val="000000"/>
        </w:rPr>
        <w:t>(B) Employees working from home.</w:t>
      </w:r>
    </w:p>
    <w:p w14:paraId="6300D9F8" w14:textId="77777777" w:rsidR="002233EB" w:rsidRDefault="002233EB" w:rsidP="002233EB">
      <w:pPr>
        <w:rPr>
          <w:color w:val="000000"/>
        </w:rPr>
      </w:pPr>
      <w:r>
        <w:rPr>
          <w:color w:val="000000"/>
        </w:rPr>
        <w:t>(C) Employees with occupational exposure as defined by section 5199, when covered by that section.</w:t>
      </w:r>
    </w:p>
    <w:p w14:paraId="32B6FC26" w14:textId="77777777" w:rsidR="002233EB" w:rsidRDefault="002233EB" w:rsidP="002233EB">
      <w:pPr>
        <w:rPr>
          <w:color w:val="000000"/>
        </w:rPr>
      </w:pPr>
      <w:r>
        <w:rPr>
          <w:color w:val="000000"/>
        </w:rPr>
        <w:t>(D) Employees teleworking from a location of the employee's choice, which is not under the control of the employer.</w:t>
      </w:r>
    </w:p>
    <w:p w14:paraId="30F41DB7" w14:textId="77777777" w:rsidR="002233EB" w:rsidRDefault="002233EB" w:rsidP="002233EB">
      <w:pPr>
        <w:rPr>
          <w:color w:val="000000"/>
        </w:rPr>
      </w:pPr>
      <w:r>
        <w:rPr>
          <w:color w:val="000000"/>
        </w:rPr>
        <w:t>(3) Nothing in this section or sections 3205.1 through 3205.3 is intended to limit more protective or stringent state or local health department orders or guidance.</w:t>
      </w:r>
    </w:p>
    <w:p w14:paraId="2024BC24" w14:textId="77777777" w:rsidR="002233EB" w:rsidRDefault="002233EB" w:rsidP="002233EB">
      <w:pPr>
        <w:rPr>
          <w:color w:val="000000"/>
        </w:rPr>
      </w:pPr>
      <w:r>
        <w:rPr>
          <w:color w:val="000000"/>
        </w:rPr>
        <w:t>(b) Definitions. The following definitions apply to this section and to sections 3205.1 through 3205.3.</w:t>
      </w:r>
    </w:p>
    <w:p w14:paraId="3C526F92" w14:textId="77777777" w:rsidR="002233EB" w:rsidRDefault="002233EB" w:rsidP="002233EB">
      <w:pPr>
        <w:rPr>
          <w:color w:val="000000"/>
        </w:rPr>
      </w:pPr>
      <w:r>
        <w:rPr>
          <w:color w:val="000000"/>
        </w:rPr>
        <w:t>(1) “Close contact” means the following, unless otherwise defined by regulation or order of the California Department of Public Health (CDPH), in which case the CDPH definition shall apply:</w:t>
      </w:r>
    </w:p>
    <w:p w14:paraId="418EFA3F" w14:textId="77777777" w:rsidR="002233EB" w:rsidRDefault="002233EB" w:rsidP="002233EB">
      <w:pPr>
        <w:rPr>
          <w:color w:val="000000"/>
        </w:rPr>
      </w:pPr>
      <w:r>
        <w:rPr>
          <w:color w:val="000000"/>
        </w:rPr>
        <w:t>(A) In indoor spaces of 400,000 or fewer cubic feet per floor, a close contact is defined as sharing the same indoor airspace as a COVID-19 case for a cumulative total of 15 minutes or more over a 24-hour period during the COVID-19 case's infectious period, as defined by this section, regardless of the use of face coverings.</w:t>
      </w:r>
    </w:p>
    <w:p w14:paraId="2523244C" w14:textId="77777777" w:rsidR="002233EB" w:rsidRDefault="002233EB" w:rsidP="002233EB">
      <w:pPr>
        <w:rPr>
          <w:color w:val="000000"/>
        </w:rPr>
      </w:pPr>
      <w:r>
        <w:rPr>
          <w:color w:val="000000"/>
        </w:rPr>
        <w:t>(B) In indoor spaces of greater than 400,000 cubic feet per floor, a close contact is defined as being within six feet of the COVID-19 case for a cumulative total of 15 minutes or more over a 24-hour period during the COVID-19 case's infectious period, as defined by this section, regardless of the use of face coverings.</w:t>
      </w:r>
    </w:p>
    <w:p w14:paraId="5034302E" w14:textId="77777777" w:rsidR="002233EB" w:rsidRDefault="002233EB" w:rsidP="002233EB">
      <w:pPr>
        <w:rPr>
          <w:color w:val="000000"/>
        </w:rPr>
      </w:pPr>
      <w:r>
        <w:rPr>
          <w:color w:val="000000"/>
        </w:rPr>
        <w:t>(C) Offices, suites, rooms, waiting areas, break or eating areas, bathrooms, or other spaces that are separated by floor-to-ceiling walls shall be considered distinct indoor spaces.</w:t>
      </w:r>
    </w:p>
    <w:p w14:paraId="7D2933DE" w14:textId="77777777" w:rsidR="002233EB" w:rsidRDefault="002233EB" w:rsidP="002233EB">
      <w:pPr>
        <w:rPr>
          <w:color w:val="000000"/>
        </w:rPr>
      </w:pPr>
      <w:r>
        <w:rPr>
          <w:rStyle w:val="cosmallcaps"/>
          <w:color w:val="000000"/>
        </w:rPr>
        <w:t>Exception</w:t>
      </w:r>
      <w:r>
        <w:rPr>
          <w:color w:val="000000"/>
        </w:rPr>
        <w:t>: Employees have not had a close contact if they wore a respirator required by the employer and used in compliance with section 5144 whenever they would otherwise have had a close contact under subsections 3205(b)(1)(A) or (b)(1)(B).</w:t>
      </w:r>
    </w:p>
    <w:p w14:paraId="30B7BFB7" w14:textId="77777777" w:rsidR="002233EB" w:rsidRDefault="002233EB" w:rsidP="002233EB">
      <w:pPr>
        <w:rPr>
          <w:color w:val="000000"/>
        </w:rPr>
      </w:pPr>
      <w:r>
        <w:rPr>
          <w:color w:val="000000"/>
        </w:rPr>
        <w:t>(2) “COVID-19” (Coronavirus Disease 2019) means the disease caused by SARS-CoV-2 (severe acute respiratory syndrome coronavirus 2).</w:t>
      </w:r>
    </w:p>
    <w:p w14:paraId="144290E5" w14:textId="77777777" w:rsidR="002233EB" w:rsidRDefault="002233EB" w:rsidP="002233EB">
      <w:pPr>
        <w:rPr>
          <w:color w:val="000000"/>
        </w:rPr>
      </w:pPr>
      <w:r>
        <w:rPr>
          <w:color w:val="000000"/>
        </w:rPr>
        <w:t>(3) “COVID-19 case” means a person who:</w:t>
      </w:r>
    </w:p>
    <w:p w14:paraId="58BD6A9F" w14:textId="77777777" w:rsidR="002233EB" w:rsidRDefault="002233EB" w:rsidP="002233EB">
      <w:pPr>
        <w:rPr>
          <w:color w:val="000000"/>
        </w:rPr>
      </w:pPr>
      <w:r>
        <w:rPr>
          <w:color w:val="000000"/>
        </w:rPr>
        <w:t>(A) Has a positive COVID-19 test; or</w:t>
      </w:r>
    </w:p>
    <w:p w14:paraId="75B02FE6" w14:textId="77777777" w:rsidR="002233EB" w:rsidRDefault="002233EB" w:rsidP="002233EB">
      <w:pPr>
        <w:rPr>
          <w:color w:val="000000"/>
        </w:rPr>
      </w:pPr>
      <w:r>
        <w:rPr>
          <w:color w:val="000000"/>
        </w:rPr>
        <w:t>(B) Has a positive COVID-19 diagnosis from a licensed health care provider; or</w:t>
      </w:r>
    </w:p>
    <w:p w14:paraId="032A781B" w14:textId="77777777" w:rsidR="002233EB" w:rsidRDefault="002233EB" w:rsidP="002233EB">
      <w:pPr>
        <w:rPr>
          <w:color w:val="000000"/>
        </w:rPr>
      </w:pPr>
      <w:r>
        <w:rPr>
          <w:color w:val="000000"/>
        </w:rPr>
        <w:t>(C) Is subject to a COVID-19-related order to isolate issued by a local or state health official; or</w:t>
      </w:r>
    </w:p>
    <w:p w14:paraId="0F4E4681" w14:textId="77777777" w:rsidR="002233EB" w:rsidRDefault="002233EB" w:rsidP="002233EB">
      <w:pPr>
        <w:rPr>
          <w:color w:val="000000"/>
        </w:rPr>
      </w:pPr>
      <w:r>
        <w:rPr>
          <w:color w:val="000000"/>
        </w:rPr>
        <w:t>(D) Has died due to COVID-19, in the determination of a local health department or per inclusion in the COVID-19 statistics of a county.</w:t>
      </w:r>
    </w:p>
    <w:p w14:paraId="48F37A2A" w14:textId="77777777" w:rsidR="002233EB" w:rsidRDefault="002233EB" w:rsidP="002233EB">
      <w:pPr>
        <w:rPr>
          <w:color w:val="000000"/>
        </w:rPr>
      </w:pPr>
      <w:r>
        <w:rPr>
          <w:color w:val="000000"/>
        </w:rPr>
        <w:t>(4) “COVID-19 hazard” means potentially infectious material that may contain SARS-CoV-2, the virus that causes COVID-19. Potentially infectious materials include airborne droplets, small particle aerosols, and airborne droplet nuclei, which most commonly result from a person or persons exhaling, talking or vocalizing, coughing, or sneezing, or from procedures performed on persons which may aerosolize saliva or respiratory tract fluids.</w:t>
      </w:r>
    </w:p>
    <w:p w14:paraId="3FA269AF" w14:textId="77777777" w:rsidR="002233EB" w:rsidRDefault="002233EB" w:rsidP="002233EB">
      <w:pPr>
        <w:rPr>
          <w:color w:val="000000"/>
        </w:rPr>
      </w:pPr>
      <w:r>
        <w:rPr>
          <w:color w:val="000000"/>
        </w:rPr>
        <w:t>(5) “COVID-19 symptoms” means fever of 100.4 degrees Fahrenheit or higher, chills, cough, shortness of breath or difficulty breathing, fatigue, muscle or body aches, headache, new loss of taste or smell, sore throat, congestion or runny nose, nausea or vomiting, or diarrhea, unless a licensed health care professional determines the person's symptoms were caused by a known condition other than COVID-19.</w:t>
      </w:r>
    </w:p>
    <w:p w14:paraId="54BD42E7" w14:textId="77777777" w:rsidR="002233EB" w:rsidRDefault="002233EB" w:rsidP="002233EB">
      <w:pPr>
        <w:rPr>
          <w:color w:val="000000"/>
        </w:rPr>
      </w:pPr>
      <w:r>
        <w:rPr>
          <w:color w:val="000000"/>
        </w:rPr>
        <w:t>(6) “COVID-19 test” means a test for SARS-CoV-2 that is:</w:t>
      </w:r>
    </w:p>
    <w:p w14:paraId="7BBC7A12" w14:textId="77777777" w:rsidR="002233EB" w:rsidRDefault="002233EB" w:rsidP="002233EB">
      <w:pPr>
        <w:rPr>
          <w:color w:val="000000"/>
        </w:rPr>
      </w:pPr>
      <w:r>
        <w:rPr>
          <w:color w:val="000000"/>
        </w:rPr>
        <w:t>(A) Cleared, approved, or authorized, including in an Emergency Use Authorization (EUA), by the United States Food and Drug Administration (FDA) to detect current infection with the SARS-CoV-2 virus (e.g., a viral test); and</w:t>
      </w:r>
    </w:p>
    <w:p w14:paraId="08A402CC" w14:textId="77777777" w:rsidR="002233EB" w:rsidRDefault="002233EB" w:rsidP="002233EB">
      <w:pPr>
        <w:rPr>
          <w:color w:val="000000"/>
        </w:rPr>
      </w:pPr>
      <w:r>
        <w:rPr>
          <w:color w:val="000000"/>
        </w:rPr>
        <w:t>(B) Administered in accordance with the authorized instructions.</w:t>
      </w:r>
    </w:p>
    <w:p w14:paraId="170C0223" w14:textId="77777777" w:rsidR="002233EB" w:rsidRDefault="002233EB" w:rsidP="002233EB">
      <w:pPr>
        <w:rPr>
          <w:color w:val="000000"/>
        </w:rPr>
      </w:pPr>
      <w:r>
        <w:rPr>
          <w:color w:val="000000"/>
        </w:rPr>
        <w:t xml:space="preserve">(C) To meet the </w:t>
      </w:r>
      <w:proofErr w:type="gramStart"/>
      <w:r>
        <w:rPr>
          <w:color w:val="000000"/>
        </w:rPr>
        <w:t>return to work</w:t>
      </w:r>
      <w:proofErr w:type="gramEnd"/>
      <w:r>
        <w:rPr>
          <w:color w:val="000000"/>
        </w:rPr>
        <w:t xml:space="preserve"> criteria set forth in subsection 3205(c)(5), a COVID-19 test may be both self-administered and self-read only if another means of independent verification of the results can be provided (e.g., a time-stamped photograph of the results).</w:t>
      </w:r>
    </w:p>
    <w:p w14:paraId="42BAAAC4" w14:textId="77777777" w:rsidR="002233EB" w:rsidRDefault="002233EB" w:rsidP="002233EB">
      <w:pPr>
        <w:rPr>
          <w:color w:val="000000"/>
        </w:rPr>
      </w:pPr>
      <w:r>
        <w:rPr>
          <w:color w:val="000000"/>
        </w:rPr>
        <w:t xml:space="preserve">(7) “Exposed group” means all employees at a work location, working area, or a common area at work, within </w:t>
      </w:r>
      <w:r>
        <w:rPr>
          <w:color w:val="000000"/>
        </w:rPr>
        <w:lastRenderedPageBreak/>
        <w:t>employer-provided transportation covered by section 3205.3, or residing within housing covered by section 3205.2, where an employee COVID-19 case was present at any time during the infectious period. A common area at work includes bathrooms, walkways, hallways, aisles, break or eating areas, and waiting areas. The following exceptions apply:</w:t>
      </w:r>
    </w:p>
    <w:p w14:paraId="0E3607EF" w14:textId="77777777" w:rsidR="002233EB" w:rsidRDefault="002233EB" w:rsidP="002233EB">
      <w:pPr>
        <w:rPr>
          <w:color w:val="000000"/>
        </w:rPr>
      </w:pPr>
      <w:r>
        <w:rPr>
          <w:color w:val="000000"/>
        </w:rPr>
        <w:t>(A) For the purpose of determining the exposed group, a place where persons momentarily pass through, without congregating, is not a work location, working area, or a common area at work.</w:t>
      </w:r>
    </w:p>
    <w:p w14:paraId="49DB106C" w14:textId="77777777" w:rsidR="002233EB" w:rsidRDefault="002233EB" w:rsidP="002233EB">
      <w:pPr>
        <w:rPr>
          <w:color w:val="000000"/>
        </w:rPr>
      </w:pPr>
      <w:r>
        <w:rPr>
          <w:color w:val="000000"/>
        </w:rPr>
        <w:t>(B) If the COVID-19 case was part of a distinct group of employees who are not present at the workplace at the same time as other employees, for instance a work crew or shift that does not overlap with another work crew or shift, only employees within that distinct group are part of the exposed group.</w:t>
      </w:r>
    </w:p>
    <w:p w14:paraId="7411ECB4" w14:textId="77777777" w:rsidR="002233EB" w:rsidRDefault="002233EB" w:rsidP="002233EB">
      <w:pPr>
        <w:rPr>
          <w:color w:val="000000"/>
        </w:rPr>
      </w:pPr>
      <w:r>
        <w:rPr>
          <w:color w:val="000000"/>
        </w:rPr>
        <w:t>(C) If the COVID-19 case visited a work location, working area, or a common area at work for less than 15 minutes during the infectious period, and the COVID-19 case was wearing a face covering during the entire visit, other people at the work location, working area, or common area are not part of the exposed group.</w:t>
      </w:r>
    </w:p>
    <w:p w14:paraId="6EB29DB0" w14:textId="77777777" w:rsidR="002233EB" w:rsidRDefault="002233EB" w:rsidP="002233EB">
      <w:pPr>
        <w:rPr>
          <w:color w:val="000000"/>
        </w:rPr>
      </w:pPr>
      <w:r>
        <w:rPr>
          <w:rStyle w:val="cosmallcaps"/>
          <w:color w:val="000000"/>
        </w:rPr>
        <w:t>Note</w:t>
      </w:r>
      <w:r>
        <w:rPr>
          <w:color w:val="000000"/>
        </w:rPr>
        <w:t>: An exposed group may include the employees of more than one employer. See Labor Code sections 6303 and 6304.1.</w:t>
      </w:r>
    </w:p>
    <w:p w14:paraId="55586325" w14:textId="77777777" w:rsidR="002233EB" w:rsidRDefault="002233EB" w:rsidP="002233EB">
      <w:pPr>
        <w:rPr>
          <w:color w:val="000000"/>
        </w:rPr>
      </w:pPr>
      <w:r>
        <w:rPr>
          <w:color w:val="000000"/>
        </w:rPr>
        <w:t>(8) “Face covering” means a surgical mask, a medical procedure mask, a respirator worn voluntarily, or a tightly woven fabric or non-woven material of at least two layers that completely covers the nose and mouth and is secured to the head with ties, ear loops, or elastic bands that go behind the head. If gaiters are worn, they shall have two layers of fabric or be folded to make two layers. A face covering is a solid piece of material without slits, visible holes, or punctures, and must fit snugly over the nose, mouth, and chin with no large gaps on the outside of the face. A face covering does not include a scarf, ski mask, balaclava, bandana, turtleneck, collar, or single layer of fabric.</w:t>
      </w:r>
    </w:p>
    <w:p w14:paraId="3AE0662C" w14:textId="77777777" w:rsidR="002233EB" w:rsidRDefault="002233EB" w:rsidP="002233EB">
      <w:pPr>
        <w:rPr>
          <w:color w:val="000000"/>
        </w:rPr>
      </w:pPr>
      <w:r>
        <w:rPr>
          <w:color w:val="000000"/>
        </w:rPr>
        <w:t xml:space="preserve">This definition includes clear face coverings or cloth face coverings with a clear plastic panel that otherwise meet this </w:t>
      </w:r>
      <w:proofErr w:type="gramStart"/>
      <w:r>
        <w:rPr>
          <w:color w:val="000000"/>
        </w:rPr>
        <w:t>definition</w:t>
      </w:r>
      <w:proofErr w:type="gramEnd"/>
      <w:r>
        <w:rPr>
          <w:color w:val="000000"/>
        </w:rPr>
        <w:t xml:space="preserve"> and which may be used to facilitate communication with people who are deaf or hard-of-hearing or others who need to see a speaker's mouth or facial expressions to understand speech or sign language respectively.</w:t>
      </w:r>
    </w:p>
    <w:p w14:paraId="4DBC76C2" w14:textId="77777777" w:rsidR="002233EB" w:rsidRDefault="002233EB" w:rsidP="002233EB">
      <w:pPr>
        <w:rPr>
          <w:color w:val="000000"/>
        </w:rPr>
      </w:pPr>
      <w:r>
        <w:rPr>
          <w:color w:val="000000"/>
        </w:rPr>
        <w:t>(9) “Infectious period” means the following time period, unless otherwise defined by CDPH regulation or order, in which case the CDPH definition shall apply:</w:t>
      </w:r>
    </w:p>
    <w:p w14:paraId="5224C2F9" w14:textId="77777777" w:rsidR="002233EB" w:rsidRDefault="002233EB" w:rsidP="002233EB">
      <w:pPr>
        <w:rPr>
          <w:color w:val="000000"/>
        </w:rPr>
      </w:pPr>
      <w:r>
        <w:rPr>
          <w:color w:val="000000"/>
        </w:rPr>
        <w:t xml:space="preserve">(A) For COVID-19 cases who develop COVID-19 symptoms, from two days before the date of symptom onset </w:t>
      </w:r>
      <w:proofErr w:type="gramStart"/>
      <w:r>
        <w:rPr>
          <w:color w:val="000000"/>
        </w:rPr>
        <w:t>until :</w:t>
      </w:r>
      <w:proofErr w:type="gramEnd"/>
    </w:p>
    <w:p w14:paraId="6758A3C5" w14:textId="77777777" w:rsidR="002233EB" w:rsidRDefault="002233EB" w:rsidP="002233EB">
      <w:pPr>
        <w:rPr>
          <w:color w:val="000000"/>
        </w:rPr>
      </w:pPr>
      <w:r>
        <w:rPr>
          <w:color w:val="000000"/>
        </w:rPr>
        <w:t>(1) Ten days have passed after symptoms first appeared, or through day five if testing negative on day five or later; and</w:t>
      </w:r>
    </w:p>
    <w:p w14:paraId="4E8FAA30" w14:textId="77777777" w:rsidR="002233EB" w:rsidRDefault="002233EB" w:rsidP="002233EB">
      <w:pPr>
        <w:rPr>
          <w:color w:val="000000"/>
        </w:rPr>
      </w:pPr>
      <w:r>
        <w:rPr>
          <w:color w:val="000000"/>
        </w:rPr>
        <w:t>(2) Twenty-four hours have passed with no fever, without the use of fever-reducing medications, and symptoms have improved.</w:t>
      </w:r>
    </w:p>
    <w:p w14:paraId="7880C34F" w14:textId="77777777" w:rsidR="002233EB" w:rsidRDefault="002233EB" w:rsidP="002233EB">
      <w:pPr>
        <w:rPr>
          <w:color w:val="000000"/>
        </w:rPr>
      </w:pPr>
      <w:r>
        <w:rPr>
          <w:color w:val="000000"/>
        </w:rPr>
        <w:t>(B) For COVID-19 cases who never develop COVID-19 symptoms, from two days before the positive specimen collection date through 10 days (or through day five if testing negative on day five or later) after the date on which the specimen for their first positive test for COVID-19 was collected.</w:t>
      </w:r>
    </w:p>
    <w:p w14:paraId="7ED19FA9" w14:textId="77777777" w:rsidR="002233EB" w:rsidRDefault="002233EB" w:rsidP="002233EB">
      <w:pPr>
        <w:rPr>
          <w:color w:val="000000"/>
        </w:rPr>
      </w:pPr>
      <w:r>
        <w:rPr>
          <w:color w:val="000000"/>
        </w:rPr>
        <w:t>(10) “Respirator” means a respiratory protection device approved by the National Institute for Occupational Safety and Health (NIOSH) to protect the wearer from particulate matter, such as an N95 filtering facepiece respirator.</w:t>
      </w:r>
    </w:p>
    <w:p w14:paraId="4AE7213C" w14:textId="77777777" w:rsidR="002233EB" w:rsidRDefault="002233EB" w:rsidP="002233EB">
      <w:pPr>
        <w:rPr>
          <w:color w:val="000000"/>
        </w:rPr>
      </w:pPr>
      <w:r>
        <w:rPr>
          <w:color w:val="000000"/>
        </w:rPr>
        <w:t>(11) “Returned case” means a COVID-19 case who was excluded from work but returned pursuant to subsection 3205(c)(5)(A) and did not develop any COVID-19 symptoms after returning. A person shall only be considered a returned case for 30 days after the initial onset of COVID-19 symptoms or, if the person never developed COVID-19 symptoms, for 30 days after the first positive test. If a period of other than 30 days is required by a CDPH regulation or order, that period shall apply.</w:t>
      </w:r>
    </w:p>
    <w:p w14:paraId="1FF2EAF8" w14:textId="77777777" w:rsidR="002233EB" w:rsidRDefault="002233EB" w:rsidP="002233EB">
      <w:pPr>
        <w:rPr>
          <w:color w:val="000000"/>
        </w:rPr>
      </w:pPr>
      <w:r>
        <w:rPr>
          <w:color w:val="000000"/>
        </w:rPr>
        <w:t>(12) “Worksite,” for the limited purposes of this section and section 3205.1, means the building, store, facility, agricultural field, or other location where a COVID-19 case was present during the infectious period. It does not apply to buildings, floors, or other locations of the employer that a COVID-19 case did not enter.</w:t>
      </w:r>
    </w:p>
    <w:p w14:paraId="452CDC59" w14:textId="77777777" w:rsidR="002233EB" w:rsidRDefault="002233EB" w:rsidP="002233EB">
      <w:pPr>
        <w:rPr>
          <w:color w:val="000000"/>
        </w:rPr>
      </w:pPr>
      <w:r>
        <w:rPr>
          <w:color w:val="000000"/>
        </w:rPr>
        <w:t>(c) Application of section 3203. COVID-19 is a workplace hazard and shall be addressed under section 3203, which requires employers to establish, implement, and maintain an effective Injury and Illness Prevention Program. The employer's COVID-19 procedures shall either be addressed in the written Injury and Illness Prevention Program or maintained in a separate document.</w:t>
      </w:r>
    </w:p>
    <w:p w14:paraId="650E1B45" w14:textId="77777777" w:rsidR="002233EB" w:rsidRDefault="002233EB" w:rsidP="002233EB">
      <w:pPr>
        <w:rPr>
          <w:color w:val="000000"/>
        </w:rPr>
      </w:pPr>
      <w:r>
        <w:rPr>
          <w:color w:val="000000"/>
        </w:rPr>
        <w:t>(1) When determining measures to prevent COVID-19 transmission and to identify and correct COVID-19 hazards, employers shall consider all persons to be potentially infectious, regardless of symptoms, vaccination status, or negative COVID-19 test results.</w:t>
      </w:r>
    </w:p>
    <w:p w14:paraId="69391735" w14:textId="77777777" w:rsidR="002233EB" w:rsidRDefault="002233EB" w:rsidP="002233EB">
      <w:pPr>
        <w:rPr>
          <w:color w:val="000000"/>
        </w:rPr>
      </w:pPr>
      <w:r>
        <w:rPr>
          <w:color w:val="000000"/>
        </w:rPr>
        <w:t>(2) When determining measures to prevent COVID-19 transmission and to identify and correct COVID-19 hazards, employers shall review applicable orders and guidance related to COVID-19 from the State of California and the local health department with jurisdiction over the workplace and shall treat COVID-19 as an airborne infectious disease. COVID-19 prevention controls include remote work, physical distancing, reducing the density of people indoors, moving indoor tasks outdoors, implementing separate shifts and/or break times, restricting access to the work area, and other prevention measures, in addition to the requirements of this section.</w:t>
      </w:r>
    </w:p>
    <w:p w14:paraId="4E3C30BB" w14:textId="77777777" w:rsidR="002233EB" w:rsidRDefault="002233EB" w:rsidP="002233EB">
      <w:pPr>
        <w:rPr>
          <w:color w:val="000000"/>
        </w:rPr>
      </w:pPr>
      <w:r>
        <w:rPr>
          <w:color w:val="000000"/>
        </w:rPr>
        <w:lastRenderedPageBreak/>
        <w:t>(3) Employees shall receive training regarding COVID-19 in accordance with subsection 3203(a)(7).</w:t>
      </w:r>
    </w:p>
    <w:p w14:paraId="76266606" w14:textId="77777777" w:rsidR="002233EB" w:rsidRDefault="002233EB" w:rsidP="002233EB">
      <w:pPr>
        <w:rPr>
          <w:color w:val="000000"/>
        </w:rPr>
      </w:pPr>
      <w:r>
        <w:rPr>
          <w:color w:val="000000"/>
        </w:rPr>
        <w:t>(4) The employer's procedure to investigate COVID-19 illness at the workplace, as required by subsection 3203(a)(5), shall include the following:</w:t>
      </w:r>
    </w:p>
    <w:p w14:paraId="3A24EA31" w14:textId="77777777" w:rsidR="002233EB" w:rsidRDefault="002233EB" w:rsidP="002233EB">
      <w:pPr>
        <w:rPr>
          <w:color w:val="000000"/>
        </w:rPr>
      </w:pPr>
      <w:r>
        <w:rPr>
          <w:color w:val="000000"/>
        </w:rPr>
        <w:t>(A) The employer shall determine the day and time a COVID-19 case was last present and, to the extent possible, the date of the positive COVID-19 test(s) and/or diagnosis, and the date the COVID-19 case first had one or more COVID-19 symptoms, if any were experienced.</w:t>
      </w:r>
    </w:p>
    <w:p w14:paraId="353936F0" w14:textId="77777777" w:rsidR="002233EB" w:rsidRDefault="002233EB" w:rsidP="002233EB">
      <w:pPr>
        <w:rPr>
          <w:color w:val="000000"/>
        </w:rPr>
      </w:pPr>
      <w:r>
        <w:rPr>
          <w:color w:val="000000"/>
        </w:rPr>
        <w:t xml:space="preserve">(B) The employer shall effectively identify and respond to </w:t>
      </w:r>
      <w:proofErr w:type="gramStart"/>
      <w:r>
        <w:rPr>
          <w:color w:val="000000"/>
        </w:rPr>
        <w:t>persons</w:t>
      </w:r>
      <w:proofErr w:type="gramEnd"/>
      <w:r>
        <w:rPr>
          <w:color w:val="000000"/>
        </w:rPr>
        <w:t xml:space="preserve"> with COVID-19 symptoms at the workplace. Employees shall be encouraged to report COVID-19 symptoms and to stay home when ill.</w:t>
      </w:r>
    </w:p>
    <w:p w14:paraId="6EFD668F" w14:textId="77777777" w:rsidR="002233EB" w:rsidRDefault="002233EB" w:rsidP="002233EB">
      <w:pPr>
        <w:rPr>
          <w:color w:val="000000"/>
        </w:rPr>
      </w:pPr>
      <w:r>
        <w:rPr>
          <w:color w:val="000000"/>
        </w:rPr>
        <w:t>(5) Employers shall have effective methods and/or procedures for responding to a COVID-19 case at the workplace, including the following:</w:t>
      </w:r>
    </w:p>
    <w:p w14:paraId="0A545FD5" w14:textId="77777777" w:rsidR="002233EB" w:rsidRDefault="002233EB" w:rsidP="002233EB">
      <w:pPr>
        <w:rPr>
          <w:color w:val="000000"/>
        </w:rPr>
      </w:pPr>
      <w:r>
        <w:rPr>
          <w:color w:val="000000"/>
        </w:rPr>
        <w:t>(A) Employers shall immediately exclude from the workplace all COVID-19 cases and employees excluded under section 3205.1. The employer shall demonstrate it has met the applicable requirements below:</w:t>
      </w:r>
    </w:p>
    <w:p w14:paraId="61ED26CC" w14:textId="77777777" w:rsidR="002233EB" w:rsidRDefault="002233EB" w:rsidP="002233EB">
      <w:pPr>
        <w:rPr>
          <w:color w:val="000000"/>
        </w:rPr>
      </w:pPr>
      <w:r>
        <w:rPr>
          <w:color w:val="000000"/>
        </w:rPr>
        <w:t xml:space="preserve">1. COVID-19 cases who do not develop COVID-19 symptoms shall not return to work during the infectious </w:t>
      </w:r>
      <w:proofErr w:type="gramStart"/>
      <w:r>
        <w:rPr>
          <w:color w:val="000000"/>
        </w:rPr>
        <w:t>period;</w:t>
      </w:r>
      <w:proofErr w:type="gramEnd"/>
    </w:p>
    <w:p w14:paraId="61F657B1" w14:textId="77777777" w:rsidR="002233EB" w:rsidRDefault="002233EB" w:rsidP="002233EB">
      <w:pPr>
        <w:rPr>
          <w:color w:val="000000"/>
        </w:rPr>
      </w:pPr>
      <w:r>
        <w:rPr>
          <w:color w:val="000000"/>
        </w:rPr>
        <w:t>2. COVID-19 cases who develop COVID-19 symptoms shall not return to work during the shorter of the following: the infectious period; or through 10 days after the onset of symptoms and at least 24 hours have passed since a fever of 100.4 degrees Fahrenheit or higher has resolved without the use of fever-reducing medication.</w:t>
      </w:r>
    </w:p>
    <w:p w14:paraId="428F1D9B" w14:textId="77777777" w:rsidR="002233EB" w:rsidRDefault="002233EB" w:rsidP="002233EB">
      <w:pPr>
        <w:rPr>
          <w:color w:val="000000"/>
        </w:rPr>
      </w:pPr>
      <w:r>
        <w:rPr>
          <w:color w:val="000000"/>
        </w:rPr>
        <w:t>3. Regardless of vaccination status, previous infection, or lack of COVID-19 symptoms, a COVID-19 case shall wear a face covering in the workplace until 10 days have passed since the date that COVID-19 symptoms began or, if the person did not have COVID-19 symptoms, from the date of their first positive COVID-19 test.</w:t>
      </w:r>
    </w:p>
    <w:p w14:paraId="076FAA44" w14:textId="77777777" w:rsidR="002233EB" w:rsidRDefault="002233EB" w:rsidP="002233EB">
      <w:pPr>
        <w:rPr>
          <w:color w:val="000000"/>
        </w:rPr>
      </w:pPr>
      <w:r>
        <w:rPr>
          <w:color w:val="000000"/>
        </w:rPr>
        <w:t>4. The requirements in subsections 3205(c)(5)(A)1. and (c)(5)(A)2. apply regardless of whether an employee has previously been excluded or other precautions were taken in response to an employee's close contact or membership in an exposed group.</w:t>
      </w:r>
    </w:p>
    <w:p w14:paraId="61E395D8" w14:textId="77777777" w:rsidR="002233EB" w:rsidRDefault="002233EB" w:rsidP="002233EB">
      <w:pPr>
        <w:rPr>
          <w:color w:val="000000"/>
        </w:rPr>
      </w:pPr>
      <w:r>
        <w:rPr>
          <w:color w:val="000000"/>
        </w:rPr>
        <w:t>(B) Employers shall review current CDPH guidance for persons who had close contacts, including any guidance regarding quarantine or other measures to reduce transmission. Employers shall develop, implement, and maintain effective policies to prevent transmission of COVID-19 by persons who had close contacts.</w:t>
      </w:r>
    </w:p>
    <w:p w14:paraId="72F86093" w14:textId="77777777" w:rsidR="002233EB" w:rsidRDefault="002233EB" w:rsidP="002233EB">
      <w:pPr>
        <w:rPr>
          <w:color w:val="000000"/>
        </w:rPr>
      </w:pPr>
      <w:r>
        <w:rPr>
          <w:color w:val="000000"/>
        </w:rPr>
        <w:t>(C) If an order to isolate, quarantine, or exclude an employee is issued by a local or state health official, the employee shall not return to work until the period of isolation or quarantine is completed or the order is lifted.</w:t>
      </w:r>
    </w:p>
    <w:p w14:paraId="3D9DD0D4" w14:textId="77777777" w:rsidR="002233EB" w:rsidRDefault="002233EB" w:rsidP="002233EB">
      <w:pPr>
        <w:rPr>
          <w:color w:val="000000"/>
        </w:rPr>
      </w:pPr>
      <w:r>
        <w:rPr>
          <w:color w:val="000000"/>
        </w:rPr>
        <w:t>(D) If no violations of local or state health official orders for isolation, quarantine, or exclusion would result, the Division may, upon request, allow employees to return to work on the basis that the removal of an employee would create undue risk to a community's health and safety. In such cases, the employer shall develop, implement, and maintain effective control measures to prevent transmission in the workplace including providing isolation for the employee at the workplace and, if isolation is not feasible, the use of respirators in the workplace.</w:t>
      </w:r>
    </w:p>
    <w:p w14:paraId="6A611E5E" w14:textId="77777777" w:rsidR="002233EB" w:rsidRDefault="002233EB" w:rsidP="002233EB">
      <w:pPr>
        <w:rPr>
          <w:color w:val="000000"/>
        </w:rPr>
      </w:pPr>
      <w:r>
        <w:rPr>
          <w:color w:val="000000"/>
        </w:rPr>
        <w:t>(E) Upon excluding an employee from the workplace based on COVID-19 or a close contact, the employer shall give the employee information regarding COVID-19-related benefits to which the employee may be entitled under applicable federal, state, or local laws. This includes any benefits available under legally mandated sick leave, if applicable, workers' compensation law, local governmental requirements, the employer's own leave policies, and leave guaranteed by contract.</w:t>
      </w:r>
    </w:p>
    <w:p w14:paraId="2AD6F5AF" w14:textId="77777777" w:rsidR="002233EB" w:rsidRDefault="002233EB" w:rsidP="002233EB">
      <w:pPr>
        <w:rPr>
          <w:color w:val="000000"/>
        </w:rPr>
      </w:pPr>
      <w:r>
        <w:rPr>
          <w:color w:val="000000"/>
        </w:rPr>
        <w:t>(d) Testing of close contacts. Employers shall make COVID-19 tests available at no cost, during paid time, to all employees of the employer who had a close contact in the workplace, with the exception of returned cases as defined in subsection 3205(b)(11</w:t>
      </w:r>
      <w:proofErr w:type="gramStart"/>
      <w:r>
        <w:rPr>
          <w:color w:val="000000"/>
        </w:rPr>
        <w:t>), and</w:t>
      </w:r>
      <w:proofErr w:type="gramEnd"/>
      <w:r>
        <w:rPr>
          <w:color w:val="000000"/>
        </w:rPr>
        <w:t xml:space="preserve"> provide them with the information on benefits described in subsection 3205(c)(5)(E).</w:t>
      </w:r>
    </w:p>
    <w:p w14:paraId="139C05E1" w14:textId="77777777" w:rsidR="002233EB" w:rsidRDefault="002233EB" w:rsidP="002233EB">
      <w:pPr>
        <w:rPr>
          <w:color w:val="000000"/>
        </w:rPr>
      </w:pPr>
      <w:r>
        <w:rPr>
          <w:color w:val="000000"/>
        </w:rPr>
        <w:t>(e) Notice of COVID-19 cases.</w:t>
      </w:r>
    </w:p>
    <w:p w14:paraId="639A5144" w14:textId="77777777" w:rsidR="002233EB" w:rsidRDefault="002233EB" w:rsidP="002233EB">
      <w:pPr>
        <w:rPr>
          <w:color w:val="000000"/>
        </w:rPr>
      </w:pPr>
      <w:r>
        <w:rPr>
          <w:color w:val="000000"/>
        </w:rPr>
        <w:t>(1) The employer shall notify employees and independent contractors who had a close contact, as well as any employer with an employee who had a close contact. Notice shall be provided as soon as possible, and in no case longer than the time required to ensure that the exclusion requirements of subsection 3205(c)(5)(A) are met.</w:t>
      </w:r>
    </w:p>
    <w:p w14:paraId="322C9750" w14:textId="77777777" w:rsidR="002233EB" w:rsidRDefault="002233EB" w:rsidP="002233EB">
      <w:pPr>
        <w:rPr>
          <w:color w:val="000000"/>
        </w:rPr>
      </w:pPr>
      <w:r>
        <w:rPr>
          <w:color w:val="000000"/>
        </w:rPr>
        <w:t>(2) When Labor Code section 6409.6 or any successor law is in effect, the employer shall provide notice of a COVID-19 case, in a form readily understandable to employees. Notice shall be given to all employees, employers, and independent contractors at the worksite in accordance with the applicable law.</w:t>
      </w:r>
    </w:p>
    <w:p w14:paraId="73B5AA55" w14:textId="77777777" w:rsidR="002233EB" w:rsidRDefault="002233EB" w:rsidP="002233EB">
      <w:pPr>
        <w:rPr>
          <w:color w:val="000000"/>
        </w:rPr>
      </w:pPr>
      <w:r>
        <w:rPr>
          <w:color w:val="000000"/>
        </w:rPr>
        <w:t xml:space="preserve">(3) When Labor Code section 6409.6 or any successor law is in effect, the employer shall provide notice in accordance with the applicable law to the authorized representative, if any, of the COVID-19 case and of any employee who had </w:t>
      </w:r>
      <w:proofErr w:type="gramStart"/>
      <w:r>
        <w:rPr>
          <w:color w:val="000000"/>
        </w:rPr>
        <w:t>a close</w:t>
      </w:r>
      <w:proofErr w:type="gramEnd"/>
      <w:r>
        <w:rPr>
          <w:color w:val="000000"/>
        </w:rPr>
        <w:t xml:space="preserve"> contact. The employer shall also provide notice in accordance with the applicable law to the authorized representative, if any, of all employees on the premises at the same worksite as the COVID-19 case within the infectious period.</w:t>
      </w:r>
    </w:p>
    <w:p w14:paraId="1B5469A7" w14:textId="77777777" w:rsidR="002233EB" w:rsidRDefault="002233EB" w:rsidP="002233EB">
      <w:pPr>
        <w:rPr>
          <w:color w:val="000000"/>
        </w:rPr>
      </w:pPr>
      <w:r>
        <w:rPr>
          <w:color w:val="000000"/>
        </w:rPr>
        <w:t>(f) Face coverings.</w:t>
      </w:r>
    </w:p>
    <w:p w14:paraId="1065FF5E" w14:textId="77777777" w:rsidR="002233EB" w:rsidRDefault="002233EB" w:rsidP="002233EB">
      <w:pPr>
        <w:rPr>
          <w:color w:val="000000"/>
        </w:rPr>
      </w:pPr>
      <w:r>
        <w:rPr>
          <w:color w:val="000000"/>
        </w:rPr>
        <w:t>(1) Employers shall provide face coverings and ensure they are worn by employees when required by a CDPH regulation or order. When a CDPH regulation or order requires face coverings indoors, that includes spaces within vehicles. Face coverings shall be clean, undamaged, and worn over the nose and mouth.</w:t>
      </w:r>
    </w:p>
    <w:p w14:paraId="34026881" w14:textId="77777777" w:rsidR="002233EB" w:rsidRDefault="002233EB" w:rsidP="002233EB">
      <w:pPr>
        <w:rPr>
          <w:color w:val="000000"/>
        </w:rPr>
      </w:pPr>
      <w:r>
        <w:rPr>
          <w:color w:val="000000"/>
        </w:rPr>
        <w:t>(2) When employees are required to wear face coverings under this section or sections 3205.1 through 3205.3, the following exceptions apply:</w:t>
      </w:r>
    </w:p>
    <w:p w14:paraId="5B6FEEE9" w14:textId="77777777" w:rsidR="002233EB" w:rsidRDefault="002233EB" w:rsidP="002233EB">
      <w:pPr>
        <w:rPr>
          <w:color w:val="000000"/>
        </w:rPr>
      </w:pPr>
      <w:r>
        <w:rPr>
          <w:color w:val="000000"/>
        </w:rPr>
        <w:lastRenderedPageBreak/>
        <w:t>(A) When an employee is alone in a room or vehicle.</w:t>
      </w:r>
    </w:p>
    <w:p w14:paraId="702D3682" w14:textId="77777777" w:rsidR="002233EB" w:rsidRDefault="002233EB" w:rsidP="002233EB">
      <w:pPr>
        <w:rPr>
          <w:color w:val="000000"/>
        </w:rPr>
      </w:pPr>
      <w:r>
        <w:rPr>
          <w:color w:val="000000"/>
        </w:rPr>
        <w:t>(B) While eating or drinking at the workplace, provided employees are at least six feet apart and, if indoors, the supply of outside or filtered air has been maximized to the extent feasible.</w:t>
      </w:r>
    </w:p>
    <w:p w14:paraId="11911F93" w14:textId="77777777" w:rsidR="002233EB" w:rsidRDefault="002233EB" w:rsidP="002233EB">
      <w:pPr>
        <w:rPr>
          <w:color w:val="000000"/>
        </w:rPr>
      </w:pPr>
      <w:r>
        <w:rPr>
          <w:color w:val="000000"/>
        </w:rPr>
        <w:t>(C) While employees are wearing respirators required by the employer and used in compliance with section 5144.</w:t>
      </w:r>
    </w:p>
    <w:p w14:paraId="0775181B" w14:textId="77777777" w:rsidR="002233EB" w:rsidRDefault="002233EB" w:rsidP="002233EB">
      <w:pPr>
        <w:rPr>
          <w:color w:val="000000"/>
        </w:rPr>
      </w:pPr>
      <w:r>
        <w:rPr>
          <w:color w:val="000000"/>
        </w:rPr>
        <w:t>(D) Employees who cannot wear face coverings due to a medical or mental health condition or disability, or who are hearing-impaired or communicating with a hearing-impaired person. Such employees shall wear an effective non-restrictive alternative, such as a face shield with a drape on the bottom, if the condition or disability permits it.</w:t>
      </w:r>
    </w:p>
    <w:p w14:paraId="322A8526" w14:textId="77777777" w:rsidR="002233EB" w:rsidRDefault="002233EB" w:rsidP="002233EB">
      <w:pPr>
        <w:rPr>
          <w:color w:val="000000"/>
        </w:rPr>
      </w:pPr>
      <w:r>
        <w:rPr>
          <w:color w:val="000000"/>
        </w:rPr>
        <w:t xml:space="preserve">(E) During specific tasks which cannot feasibly be performed with a face covering. This exception is limited to the time period in which such tasks are </w:t>
      </w:r>
      <w:proofErr w:type="gramStart"/>
      <w:r>
        <w:rPr>
          <w:color w:val="000000"/>
        </w:rPr>
        <w:t>actually being</w:t>
      </w:r>
      <w:proofErr w:type="gramEnd"/>
      <w:r>
        <w:rPr>
          <w:color w:val="000000"/>
        </w:rPr>
        <w:t xml:space="preserve"> performed.</w:t>
      </w:r>
    </w:p>
    <w:p w14:paraId="2442C545" w14:textId="77777777" w:rsidR="002233EB" w:rsidRDefault="002233EB" w:rsidP="002233EB">
      <w:pPr>
        <w:rPr>
          <w:color w:val="000000"/>
        </w:rPr>
      </w:pPr>
      <w:r>
        <w:rPr>
          <w:color w:val="000000"/>
        </w:rPr>
        <w:t xml:space="preserve">(3) If an employee is not wearing a face covering pursuant to the exceptions in subsections 3205(f)(2)(D) and (f)(2)(E) the employer shall assess COVID-19 hazards and </w:t>
      </w:r>
      <w:proofErr w:type="gramStart"/>
      <w:r>
        <w:rPr>
          <w:color w:val="000000"/>
        </w:rPr>
        <w:t>take action</w:t>
      </w:r>
      <w:proofErr w:type="gramEnd"/>
      <w:r>
        <w:rPr>
          <w:color w:val="000000"/>
        </w:rPr>
        <w:t xml:space="preserve"> as necessary based on subsection 3205(c) and on section 3203.</w:t>
      </w:r>
    </w:p>
    <w:p w14:paraId="30969FF7" w14:textId="77777777" w:rsidR="002233EB" w:rsidRDefault="002233EB" w:rsidP="002233EB">
      <w:pPr>
        <w:rPr>
          <w:color w:val="000000"/>
        </w:rPr>
      </w:pPr>
      <w:r>
        <w:rPr>
          <w:color w:val="000000"/>
        </w:rPr>
        <w:t>(4) No employer shall prevent any employee from wearing a face covering, including a respirator, when not required by this section, unless it would create a safety hazard.</w:t>
      </w:r>
    </w:p>
    <w:p w14:paraId="1D838D8A" w14:textId="77777777" w:rsidR="002233EB" w:rsidRDefault="002233EB" w:rsidP="002233EB">
      <w:pPr>
        <w:rPr>
          <w:color w:val="000000"/>
        </w:rPr>
      </w:pPr>
      <w:r>
        <w:rPr>
          <w:color w:val="000000"/>
        </w:rPr>
        <w:t>(g) Respirators. Upon request, employers shall provide respirators for voluntary use in compliance with subsection 5144(c)(2) to all employees who are working indoors or in vehicles with more than one person. Whenever an employer makes respirators for voluntary use available, the employer shall encourage their use and shall ensure that employees are provided with a respirator of the correct size and that employees are trained how to properly wear the respirator provided; how to perform a user seal check according to the manufacturer's instructions each time a respirator is worn; and the fact that facial hair interferes with a seal.</w:t>
      </w:r>
    </w:p>
    <w:p w14:paraId="5AD9B38F" w14:textId="77777777" w:rsidR="002233EB" w:rsidRDefault="002233EB" w:rsidP="002233EB">
      <w:pPr>
        <w:rPr>
          <w:color w:val="000000"/>
        </w:rPr>
      </w:pPr>
      <w:r>
        <w:rPr>
          <w:color w:val="000000"/>
        </w:rPr>
        <w:t>(h) Ventilation.</w:t>
      </w:r>
    </w:p>
    <w:p w14:paraId="6CCA5947" w14:textId="77777777" w:rsidR="002233EB" w:rsidRDefault="002233EB" w:rsidP="002233EB">
      <w:pPr>
        <w:rPr>
          <w:color w:val="000000"/>
        </w:rPr>
      </w:pPr>
      <w:r>
        <w:rPr>
          <w:color w:val="000000"/>
        </w:rPr>
        <w:t>(1) For indoor workplaces, employers shall review CDPH and the Division guidance regarding ventilation, including “Interim Guidance for Ventilation, Filtration, and Air Quality in Indoor Environments.” Employers shall develop, implement, and maintain effective methods to prevent transmission of COVID-19 including one or more of the following actions to improve ventilation:</w:t>
      </w:r>
    </w:p>
    <w:p w14:paraId="29CFDAF3" w14:textId="77777777" w:rsidR="002233EB" w:rsidRDefault="002233EB" w:rsidP="002233EB">
      <w:pPr>
        <w:rPr>
          <w:color w:val="000000"/>
        </w:rPr>
      </w:pPr>
      <w:r>
        <w:rPr>
          <w:color w:val="000000"/>
        </w:rPr>
        <w:t>(A) Maximize the supply of outside air to the extent feasible, except when the United States Environmental Protection Agency (EPA) Air Quality Index is greater than 100 for any pollutant or if opening windows or maximizing outdoor air by other means would cause a hazard to employees, for instance from excessive heat or cold.</w:t>
      </w:r>
    </w:p>
    <w:p w14:paraId="260F7452" w14:textId="77777777" w:rsidR="002233EB" w:rsidRDefault="002233EB" w:rsidP="002233EB">
      <w:pPr>
        <w:rPr>
          <w:color w:val="000000"/>
        </w:rPr>
      </w:pPr>
      <w:r>
        <w:rPr>
          <w:color w:val="000000"/>
        </w:rPr>
        <w:t>(B) In buildings and structures with mechanical ventilation, filter circulated air through filters at least as protective as Minimum Efficiency Reporting Value (MERV)-13, or the highest level of filtration efficiency compatible with the existing mechanical ventilation system.</w:t>
      </w:r>
    </w:p>
    <w:p w14:paraId="39EE31AD" w14:textId="77777777" w:rsidR="002233EB" w:rsidRDefault="002233EB" w:rsidP="002233EB">
      <w:pPr>
        <w:rPr>
          <w:color w:val="000000"/>
        </w:rPr>
      </w:pPr>
      <w:r>
        <w:rPr>
          <w:color w:val="000000"/>
        </w:rPr>
        <w:t>(C) Use High Efficiency Particulate Air (HEPA) filtration units in accordance with manufacturers' recommendations in indoor areas occupied by employees for extended periods, where ventilation is inadequate to reduce the risk of COVID-19 transmission.</w:t>
      </w:r>
    </w:p>
    <w:p w14:paraId="01F4830F" w14:textId="77777777" w:rsidR="002233EB" w:rsidRDefault="002233EB" w:rsidP="002233EB">
      <w:pPr>
        <w:rPr>
          <w:color w:val="000000"/>
        </w:rPr>
      </w:pPr>
      <w:r>
        <w:rPr>
          <w:color w:val="000000"/>
        </w:rPr>
        <w:t>(2) Employers subject to section 5142 or 5143 shall review and comply with those sections, as applicable.</w:t>
      </w:r>
    </w:p>
    <w:p w14:paraId="1C547552" w14:textId="77777777" w:rsidR="002233EB" w:rsidRDefault="002233EB" w:rsidP="002233EB">
      <w:pPr>
        <w:rPr>
          <w:color w:val="000000"/>
        </w:rPr>
      </w:pPr>
      <w:r>
        <w:rPr>
          <w:rStyle w:val="cosmallcaps"/>
          <w:color w:val="000000"/>
        </w:rPr>
        <w:t>Note</w:t>
      </w:r>
      <w:r>
        <w:rPr>
          <w:color w:val="000000"/>
        </w:rPr>
        <w:t>: Section 5142 requires heating, ventilating, and air-conditioning (HVAC) systems to be operated continuously during working hours, with limited exceptions.</w:t>
      </w:r>
    </w:p>
    <w:p w14:paraId="6F259E55" w14:textId="77777777" w:rsidR="002233EB" w:rsidRDefault="002233EB" w:rsidP="002233EB">
      <w:pPr>
        <w:rPr>
          <w:color w:val="000000"/>
        </w:rPr>
      </w:pPr>
      <w:r>
        <w:rPr>
          <w:color w:val="000000"/>
        </w:rPr>
        <w:t>(3) In vehicles, employers shall maximize the supply of outside air to the extent feasible, except when doing so would cause a hazard to employees or expose them to inclement weather.</w:t>
      </w:r>
    </w:p>
    <w:p w14:paraId="11382808" w14:textId="77777777" w:rsidR="002233EB" w:rsidRDefault="002233EB" w:rsidP="002233EB">
      <w:pPr>
        <w:rPr>
          <w:color w:val="000000"/>
        </w:rPr>
      </w:pPr>
      <w:r>
        <w:rPr>
          <w:color w:val="000000"/>
        </w:rPr>
        <w:t xml:space="preserve">(4) A place of employment subject to section 3205.1 after February 3, </w:t>
      </w:r>
      <w:proofErr w:type="gramStart"/>
      <w:r>
        <w:rPr>
          <w:color w:val="000000"/>
        </w:rPr>
        <w:t>2023</w:t>
      </w:r>
      <w:proofErr w:type="gramEnd"/>
      <w:r>
        <w:rPr>
          <w:color w:val="000000"/>
        </w:rPr>
        <w:t xml:space="preserve"> shall continue to comply with the ventilation requirements of subsection 3205.1(f) even after the outbreak has passed and section 3205.1 is no longer applicable.</w:t>
      </w:r>
    </w:p>
    <w:p w14:paraId="326465D7" w14:textId="77777777" w:rsidR="002233EB" w:rsidRDefault="002233EB" w:rsidP="002233EB">
      <w:pPr>
        <w:rPr>
          <w:color w:val="000000"/>
        </w:rPr>
      </w:pPr>
      <w:r>
        <w:rPr>
          <w:color w:val="000000"/>
        </w:rPr>
        <w:t>(i) Aerosolizing procedures. For employees in work settings that are exempt from section 5199 in accordance with the conditions in subsection 5199(a)(2)(A) or (a)(2)(B), who are exposed to procedures that may aerosolize potentially infectious material such as saliva or respiratory tract fluids, employers shall evaluate the need for respiratory protection to prevent COVID-19 transmission under section 5144 and shall comply with that section.</w:t>
      </w:r>
    </w:p>
    <w:p w14:paraId="50A3C604" w14:textId="77777777" w:rsidR="002233EB" w:rsidRDefault="002233EB" w:rsidP="002233EB">
      <w:pPr>
        <w:rPr>
          <w:color w:val="000000"/>
        </w:rPr>
      </w:pPr>
      <w:r>
        <w:rPr>
          <w:rStyle w:val="cosmallcaps"/>
          <w:color w:val="000000"/>
        </w:rPr>
        <w:t>Note</w:t>
      </w:r>
      <w:r>
        <w:rPr>
          <w:color w:val="000000"/>
        </w:rPr>
        <w:t>: Examples of work covered by subsection 3205(i) include, but are not limited to, certain dental procedures and outpatient medical specialties not covered by section 5199.</w:t>
      </w:r>
    </w:p>
    <w:p w14:paraId="35F06A49" w14:textId="77777777" w:rsidR="002233EB" w:rsidRDefault="002233EB" w:rsidP="002233EB">
      <w:pPr>
        <w:rPr>
          <w:color w:val="000000"/>
        </w:rPr>
      </w:pPr>
      <w:r>
        <w:rPr>
          <w:color w:val="000000"/>
        </w:rPr>
        <w:t>(j) Reporting and recordkeeping.</w:t>
      </w:r>
    </w:p>
    <w:p w14:paraId="632A3C66" w14:textId="77777777" w:rsidR="002233EB" w:rsidRDefault="002233EB" w:rsidP="002233EB">
      <w:pPr>
        <w:rPr>
          <w:color w:val="000000"/>
        </w:rPr>
      </w:pPr>
      <w:r>
        <w:rPr>
          <w:color w:val="000000"/>
        </w:rPr>
        <w:t>(1) The employer shall keep a record of and track all COVID-19 cases with the employee's name, contact information, occupation, location where the employee worked, the date of the last day at the workplace, and the date of the positive COVID-19 test and/or COVID-19 diagnosis. These records shall be retained for two years beyond the period in which the record is necessary to meet the requirements of this section or sections 3205.1 through 3205.3.</w:t>
      </w:r>
    </w:p>
    <w:p w14:paraId="665BF2A3" w14:textId="77777777" w:rsidR="002233EB" w:rsidRDefault="002233EB" w:rsidP="002233EB">
      <w:pPr>
        <w:rPr>
          <w:color w:val="000000"/>
        </w:rPr>
      </w:pPr>
      <w:r>
        <w:rPr>
          <w:color w:val="000000"/>
        </w:rPr>
        <w:t>(2) Employers shall retain the notices required by subsection 3205(e) in accordance with Labor Code section 6409.6 or any successor law.</w:t>
      </w:r>
    </w:p>
    <w:p w14:paraId="70785265" w14:textId="77777777" w:rsidR="002233EB" w:rsidRDefault="002233EB" w:rsidP="002233EB">
      <w:pPr>
        <w:rPr>
          <w:color w:val="000000"/>
        </w:rPr>
      </w:pPr>
      <w:r>
        <w:rPr>
          <w:color w:val="000000"/>
        </w:rPr>
        <w:t xml:space="preserve">(3) Personal identifying information of COVID-19 cases or persons with COVID-19 symptoms, and any employee medical records required by this section or by sections 3205.1 through 3205.3, shall be kept confidential unless </w:t>
      </w:r>
      <w:r>
        <w:rPr>
          <w:color w:val="000000"/>
        </w:rPr>
        <w:lastRenderedPageBreak/>
        <w:t>disclosure is required or permitted by law. Unredacted information on COVID-19 cases shall be provided to the local health department with jurisdiction over the workplace, CDPH, the Division, and NIOSH immediately upon request, and when required by law.</w:t>
      </w:r>
    </w:p>
    <w:p w14:paraId="52FDDE35" w14:textId="77777777" w:rsidR="002233EB" w:rsidRDefault="002233EB" w:rsidP="002233EB">
      <w:pPr>
        <w:rPr>
          <w:color w:val="000000"/>
        </w:rPr>
      </w:pPr>
      <w:r>
        <w:rPr>
          <w:color w:val="000000"/>
        </w:rPr>
        <w:t>(k) Orders. Pursuant to title 8, section 332.3, the Division may require an employer to take additional actions to protect employees against COVID-19 hazards through the issuance of an Order to Take Special Action.</w:t>
      </w:r>
    </w:p>
    <w:p w14:paraId="69B18864" w14:textId="77777777" w:rsidR="002233EB" w:rsidRDefault="002233EB" w:rsidP="002233EB">
      <w:pPr>
        <w:rPr>
          <w:rFonts w:ascii="Verdana" w:eastAsia="Verdana" w:hAnsi="Verdana" w:cs="Verdana"/>
          <w:b/>
          <w:bCs/>
          <w:sz w:val="30"/>
          <w:szCs w:val="30"/>
        </w:rPr>
      </w:pPr>
    </w:p>
    <w:p w14:paraId="1CE21C3C" w14:textId="77777777" w:rsidR="007C00F6" w:rsidRDefault="007C00F6" w:rsidP="002233EB">
      <w:pPr>
        <w:rPr>
          <w:rFonts w:ascii="Verdana" w:eastAsia="Verdana" w:hAnsi="Verdana" w:cs="Verdana"/>
          <w:b/>
          <w:bCs/>
          <w:sz w:val="30"/>
          <w:szCs w:val="30"/>
        </w:rPr>
      </w:pPr>
    </w:p>
    <w:p w14:paraId="2B3EAEEC" w14:textId="77777777" w:rsidR="007C00F6" w:rsidRDefault="007C00F6" w:rsidP="002233EB">
      <w:pPr>
        <w:rPr>
          <w:rFonts w:ascii="Verdana" w:eastAsia="Verdana" w:hAnsi="Verdana" w:cs="Verdana"/>
          <w:b/>
          <w:bCs/>
          <w:sz w:val="30"/>
          <w:szCs w:val="30"/>
        </w:rPr>
      </w:pPr>
    </w:p>
    <w:p w14:paraId="2CD17C5E" w14:textId="77777777" w:rsidR="007C00F6" w:rsidRDefault="007C00F6" w:rsidP="002233EB">
      <w:pPr>
        <w:rPr>
          <w:rFonts w:ascii="Verdana" w:eastAsia="Verdana" w:hAnsi="Verdana" w:cs="Verdana"/>
          <w:b/>
          <w:bCs/>
          <w:sz w:val="30"/>
          <w:szCs w:val="30"/>
        </w:rPr>
      </w:pPr>
    </w:p>
    <w:p w14:paraId="4B65C52B" w14:textId="77777777" w:rsidR="007C00F6" w:rsidRDefault="007C00F6" w:rsidP="002233EB">
      <w:pPr>
        <w:rPr>
          <w:rFonts w:ascii="Verdana" w:eastAsia="Verdana" w:hAnsi="Verdana" w:cs="Verdana"/>
          <w:b/>
          <w:bCs/>
          <w:sz w:val="30"/>
          <w:szCs w:val="30"/>
        </w:rPr>
      </w:pPr>
    </w:p>
    <w:p w14:paraId="1C9BC390" w14:textId="77777777" w:rsidR="007C00F6" w:rsidRDefault="007C00F6" w:rsidP="002233EB">
      <w:pPr>
        <w:rPr>
          <w:rFonts w:ascii="Verdana" w:eastAsia="Verdana" w:hAnsi="Verdana" w:cs="Verdana"/>
          <w:b/>
          <w:bCs/>
          <w:sz w:val="30"/>
          <w:szCs w:val="30"/>
        </w:rPr>
      </w:pPr>
    </w:p>
    <w:p w14:paraId="000CF5D1" w14:textId="77777777" w:rsidR="007C00F6" w:rsidRDefault="007C00F6" w:rsidP="002233EB">
      <w:pPr>
        <w:rPr>
          <w:rFonts w:ascii="Verdana" w:eastAsia="Verdana" w:hAnsi="Verdana" w:cs="Verdana"/>
          <w:b/>
          <w:bCs/>
          <w:sz w:val="30"/>
          <w:szCs w:val="30"/>
        </w:rPr>
      </w:pPr>
    </w:p>
    <w:p w14:paraId="68BD30E6" w14:textId="77777777" w:rsidR="007C00F6" w:rsidRDefault="007C00F6" w:rsidP="002233EB">
      <w:pPr>
        <w:rPr>
          <w:rFonts w:ascii="Verdana" w:eastAsia="Verdana" w:hAnsi="Verdana" w:cs="Verdana"/>
          <w:b/>
          <w:bCs/>
          <w:sz w:val="30"/>
          <w:szCs w:val="30"/>
        </w:rPr>
      </w:pPr>
    </w:p>
    <w:p w14:paraId="3F2D512F" w14:textId="77777777" w:rsidR="007C00F6" w:rsidRDefault="007C00F6" w:rsidP="002233EB">
      <w:pPr>
        <w:rPr>
          <w:rFonts w:ascii="Verdana" w:eastAsia="Verdana" w:hAnsi="Verdana" w:cs="Verdana"/>
          <w:b/>
          <w:bCs/>
          <w:sz w:val="30"/>
          <w:szCs w:val="30"/>
        </w:rPr>
      </w:pPr>
    </w:p>
    <w:p w14:paraId="65555C26" w14:textId="77777777" w:rsidR="007C00F6" w:rsidRDefault="007C00F6" w:rsidP="002233EB">
      <w:pPr>
        <w:rPr>
          <w:rFonts w:ascii="Verdana" w:eastAsia="Verdana" w:hAnsi="Verdana" w:cs="Verdana"/>
          <w:b/>
          <w:bCs/>
          <w:sz w:val="30"/>
          <w:szCs w:val="30"/>
        </w:rPr>
      </w:pPr>
    </w:p>
    <w:p w14:paraId="6EDEF3C9" w14:textId="77777777" w:rsidR="007C00F6" w:rsidRDefault="007C00F6" w:rsidP="002233EB">
      <w:pPr>
        <w:rPr>
          <w:rFonts w:ascii="Verdana" w:eastAsia="Verdana" w:hAnsi="Verdana" w:cs="Verdana"/>
          <w:b/>
          <w:bCs/>
          <w:sz w:val="30"/>
          <w:szCs w:val="30"/>
        </w:rPr>
      </w:pPr>
    </w:p>
    <w:p w14:paraId="527D19A9" w14:textId="77777777" w:rsidR="007C00F6" w:rsidRDefault="007C00F6" w:rsidP="002233EB">
      <w:pPr>
        <w:rPr>
          <w:rFonts w:ascii="Verdana" w:eastAsia="Verdana" w:hAnsi="Verdana" w:cs="Verdana"/>
          <w:b/>
          <w:bCs/>
          <w:sz w:val="30"/>
          <w:szCs w:val="30"/>
        </w:rPr>
      </w:pPr>
    </w:p>
    <w:p w14:paraId="68DCCEA4" w14:textId="77777777" w:rsidR="007C00F6" w:rsidRDefault="007C00F6" w:rsidP="002233EB">
      <w:pPr>
        <w:rPr>
          <w:rFonts w:ascii="Verdana" w:eastAsia="Verdana" w:hAnsi="Verdana" w:cs="Verdana"/>
          <w:b/>
          <w:bCs/>
          <w:sz w:val="30"/>
          <w:szCs w:val="30"/>
        </w:rPr>
      </w:pPr>
    </w:p>
    <w:p w14:paraId="12FADEAA" w14:textId="77777777" w:rsidR="007C00F6" w:rsidRDefault="007C00F6" w:rsidP="002233EB">
      <w:pPr>
        <w:rPr>
          <w:rFonts w:ascii="Verdana" w:eastAsia="Verdana" w:hAnsi="Verdana" w:cs="Verdana"/>
          <w:b/>
          <w:bCs/>
          <w:sz w:val="30"/>
          <w:szCs w:val="30"/>
        </w:rPr>
      </w:pPr>
    </w:p>
    <w:p w14:paraId="6340E24B" w14:textId="77777777" w:rsidR="007C00F6" w:rsidRDefault="007C00F6" w:rsidP="002233EB">
      <w:pPr>
        <w:rPr>
          <w:rFonts w:ascii="Verdana" w:eastAsia="Verdana" w:hAnsi="Verdana" w:cs="Verdana"/>
          <w:b/>
          <w:bCs/>
          <w:sz w:val="30"/>
          <w:szCs w:val="30"/>
        </w:rPr>
      </w:pPr>
    </w:p>
    <w:p w14:paraId="7A591B66" w14:textId="77777777" w:rsidR="007C00F6" w:rsidRDefault="007C00F6" w:rsidP="002233EB">
      <w:pPr>
        <w:rPr>
          <w:rFonts w:ascii="Verdana" w:eastAsia="Verdana" w:hAnsi="Verdana" w:cs="Verdana"/>
          <w:b/>
          <w:bCs/>
          <w:sz w:val="30"/>
          <w:szCs w:val="30"/>
        </w:rPr>
      </w:pPr>
    </w:p>
    <w:p w14:paraId="26E45908" w14:textId="77777777" w:rsidR="007C00F6" w:rsidRDefault="007C00F6" w:rsidP="002233EB">
      <w:pPr>
        <w:rPr>
          <w:rFonts w:ascii="Verdana" w:eastAsia="Verdana" w:hAnsi="Verdana" w:cs="Verdana"/>
          <w:b/>
          <w:bCs/>
          <w:sz w:val="30"/>
          <w:szCs w:val="30"/>
        </w:rPr>
      </w:pPr>
    </w:p>
    <w:p w14:paraId="0AF0CF3A" w14:textId="77777777" w:rsidR="007C00F6" w:rsidRDefault="007C00F6" w:rsidP="002233EB">
      <w:pPr>
        <w:rPr>
          <w:rFonts w:ascii="Verdana" w:eastAsia="Verdana" w:hAnsi="Verdana" w:cs="Verdana"/>
          <w:b/>
          <w:bCs/>
          <w:sz w:val="30"/>
          <w:szCs w:val="30"/>
        </w:rPr>
      </w:pPr>
    </w:p>
    <w:p w14:paraId="6F628A81" w14:textId="77777777" w:rsidR="007C00F6" w:rsidRDefault="007C00F6" w:rsidP="002233EB">
      <w:pPr>
        <w:rPr>
          <w:rFonts w:ascii="Verdana" w:eastAsia="Verdana" w:hAnsi="Verdana" w:cs="Verdana"/>
          <w:b/>
          <w:bCs/>
          <w:sz w:val="30"/>
          <w:szCs w:val="30"/>
        </w:rPr>
      </w:pPr>
    </w:p>
    <w:p w14:paraId="69905CD2" w14:textId="77777777" w:rsidR="007C00F6" w:rsidRDefault="007C00F6" w:rsidP="002233EB">
      <w:pPr>
        <w:rPr>
          <w:rFonts w:ascii="Verdana" w:eastAsia="Verdana" w:hAnsi="Verdana" w:cs="Verdana"/>
          <w:b/>
          <w:bCs/>
          <w:sz w:val="30"/>
          <w:szCs w:val="30"/>
        </w:rPr>
      </w:pPr>
    </w:p>
    <w:p w14:paraId="2939E28D" w14:textId="77777777" w:rsidR="007C00F6" w:rsidRDefault="007C00F6" w:rsidP="002233EB">
      <w:pPr>
        <w:rPr>
          <w:rFonts w:ascii="Verdana" w:eastAsia="Verdana" w:hAnsi="Verdana" w:cs="Verdana"/>
          <w:b/>
          <w:bCs/>
          <w:sz w:val="30"/>
          <w:szCs w:val="30"/>
        </w:rPr>
      </w:pPr>
    </w:p>
    <w:p w14:paraId="34ABF566" w14:textId="77777777" w:rsidR="007C00F6" w:rsidRDefault="007C00F6" w:rsidP="002233EB">
      <w:pPr>
        <w:rPr>
          <w:rFonts w:ascii="Verdana" w:eastAsia="Verdana" w:hAnsi="Verdana" w:cs="Verdana"/>
          <w:b/>
          <w:bCs/>
          <w:sz w:val="30"/>
          <w:szCs w:val="30"/>
        </w:rPr>
      </w:pPr>
    </w:p>
    <w:p w14:paraId="38F39569" w14:textId="77777777" w:rsidR="007C00F6" w:rsidRDefault="007C00F6" w:rsidP="002233EB">
      <w:pPr>
        <w:rPr>
          <w:rFonts w:ascii="Verdana" w:eastAsia="Verdana" w:hAnsi="Verdana" w:cs="Verdana"/>
          <w:b/>
          <w:bCs/>
          <w:sz w:val="30"/>
          <w:szCs w:val="30"/>
        </w:rPr>
      </w:pPr>
    </w:p>
    <w:p w14:paraId="69331BE2" w14:textId="77777777" w:rsidR="007C00F6" w:rsidRDefault="007C00F6" w:rsidP="002233EB">
      <w:pPr>
        <w:rPr>
          <w:rFonts w:ascii="Verdana" w:eastAsia="Verdana" w:hAnsi="Verdana" w:cs="Verdana"/>
          <w:b/>
          <w:bCs/>
          <w:sz w:val="30"/>
          <w:szCs w:val="30"/>
        </w:rPr>
      </w:pPr>
    </w:p>
    <w:p w14:paraId="647690CE" w14:textId="77777777" w:rsidR="007C00F6" w:rsidRDefault="007C00F6" w:rsidP="002233EB">
      <w:pPr>
        <w:rPr>
          <w:rFonts w:ascii="Verdana" w:eastAsia="Verdana" w:hAnsi="Verdana" w:cs="Verdana"/>
          <w:b/>
          <w:bCs/>
          <w:sz w:val="30"/>
          <w:szCs w:val="30"/>
        </w:rPr>
      </w:pPr>
    </w:p>
    <w:p w14:paraId="54A239C6" w14:textId="77777777" w:rsidR="007C00F6" w:rsidRDefault="007C00F6" w:rsidP="002233EB">
      <w:pPr>
        <w:rPr>
          <w:rFonts w:ascii="Verdana" w:eastAsia="Verdana" w:hAnsi="Verdana" w:cs="Verdana"/>
          <w:b/>
          <w:bCs/>
          <w:sz w:val="30"/>
          <w:szCs w:val="30"/>
        </w:rPr>
      </w:pPr>
    </w:p>
    <w:p w14:paraId="61F3D2B9" w14:textId="77777777" w:rsidR="007C00F6" w:rsidRDefault="007C00F6" w:rsidP="002233EB">
      <w:pPr>
        <w:rPr>
          <w:rFonts w:ascii="Verdana" w:eastAsia="Verdana" w:hAnsi="Verdana" w:cs="Verdana"/>
          <w:b/>
          <w:bCs/>
          <w:sz w:val="30"/>
          <w:szCs w:val="30"/>
        </w:rPr>
      </w:pPr>
    </w:p>
    <w:p w14:paraId="18E3D257" w14:textId="77777777" w:rsidR="004E58B4" w:rsidRDefault="004E58B4" w:rsidP="002233EB">
      <w:pPr>
        <w:rPr>
          <w:rFonts w:ascii="Verdana" w:eastAsia="Verdana" w:hAnsi="Verdana" w:cs="Verdana"/>
          <w:b/>
          <w:bCs/>
          <w:sz w:val="30"/>
          <w:szCs w:val="30"/>
        </w:rPr>
      </w:pPr>
    </w:p>
    <w:p w14:paraId="34FC0D47" w14:textId="77777777" w:rsidR="004E58B4" w:rsidRDefault="004E58B4" w:rsidP="002233EB">
      <w:pPr>
        <w:rPr>
          <w:rFonts w:ascii="Verdana" w:eastAsia="Verdana" w:hAnsi="Verdana" w:cs="Verdana"/>
          <w:b/>
          <w:bCs/>
          <w:sz w:val="30"/>
          <w:szCs w:val="30"/>
        </w:rPr>
      </w:pPr>
    </w:p>
    <w:p w14:paraId="516A3A25" w14:textId="77777777" w:rsidR="004E58B4" w:rsidRDefault="004E58B4" w:rsidP="002233EB">
      <w:pPr>
        <w:rPr>
          <w:rFonts w:ascii="Verdana" w:eastAsia="Verdana" w:hAnsi="Verdana" w:cs="Verdana"/>
          <w:b/>
          <w:bCs/>
          <w:sz w:val="30"/>
          <w:szCs w:val="30"/>
        </w:rPr>
      </w:pPr>
    </w:p>
    <w:p w14:paraId="4AF81716" w14:textId="77777777" w:rsidR="004E58B4" w:rsidRDefault="004E58B4" w:rsidP="002233EB">
      <w:pPr>
        <w:rPr>
          <w:rFonts w:ascii="Verdana" w:eastAsia="Verdana" w:hAnsi="Verdana" w:cs="Verdana"/>
          <w:b/>
          <w:bCs/>
          <w:sz w:val="30"/>
          <w:szCs w:val="30"/>
        </w:rPr>
      </w:pPr>
    </w:p>
    <w:p w14:paraId="05782F9B" w14:textId="77777777" w:rsidR="004E58B4" w:rsidRDefault="004E58B4" w:rsidP="002233EB">
      <w:pPr>
        <w:rPr>
          <w:rFonts w:ascii="Verdana" w:eastAsia="Verdana" w:hAnsi="Verdana" w:cs="Verdana"/>
          <w:b/>
          <w:bCs/>
          <w:sz w:val="30"/>
          <w:szCs w:val="30"/>
        </w:rPr>
      </w:pPr>
    </w:p>
    <w:p w14:paraId="6267BCD9" w14:textId="77777777" w:rsidR="004E58B4" w:rsidRDefault="004E58B4" w:rsidP="002233EB">
      <w:pPr>
        <w:rPr>
          <w:rFonts w:ascii="Verdana" w:eastAsia="Verdana" w:hAnsi="Verdana" w:cs="Verdana"/>
          <w:b/>
          <w:bCs/>
          <w:sz w:val="30"/>
          <w:szCs w:val="30"/>
        </w:rPr>
      </w:pPr>
    </w:p>
    <w:p w14:paraId="5452D477" w14:textId="77777777" w:rsidR="004E58B4" w:rsidRDefault="004E58B4" w:rsidP="002233EB">
      <w:pPr>
        <w:rPr>
          <w:rFonts w:ascii="Verdana" w:eastAsia="Verdana" w:hAnsi="Verdana" w:cs="Verdana"/>
          <w:b/>
          <w:bCs/>
          <w:sz w:val="30"/>
          <w:szCs w:val="30"/>
        </w:rPr>
      </w:pPr>
    </w:p>
    <w:p w14:paraId="0C3CB9E2" w14:textId="77777777" w:rsidR="004E58B4" w:rsidRDefault="004E58B4" w:rsidP="002233EB">
      <w:pPr>
        <w:rPr>
          <w:rFonts w:ascii="Verdana" w:eastAsia="Verdana" w:hAnsi="Verdana" w:cs="Verdana"/>
          <w:b/>
          <w:bCs/>
          <w:sz w:val="30"/>
          <w:szCs w:val="30"/>
        </w:rPr>
      </w:pPr>
    </w:p>
    <w:p w14:paraId="5F3FC61F" w14:textId="77777777" w:rsidR="004E58B4" w:rsidRDefault="004E58B4" w:rsidP="002233EB">
      <w:pPr>
        <w:rPr>
          <w:rFonts w:ascii="Verdana" w:eastAsia="Verdana" w:hAnsi="Verdana" w:cs="Verdana"/>
          <w:b/>
          <w:bCs/>
          <w:sz w:val="30"/>
          <w:szCs w:val="30"/>
        </w:rPr>
      </w:pPr>
    </w:p>
    <w:p w14:paraId="236EFA22" w14:textId="77777777" w:rsidR="004E58B4" w:rsidRDefault="004E58B4" w:rsidP="002233EB">
      <w:pPr>
        <w:rPr>
          <w:rFonts w:ascii="Verdana" w:eastAsia="Verdana" w:hAnsi="Verdana" w:cs="Verdana"/>
          <w:b/>
          <w:bCs/>
          <w:sz w:val="30"/>
          <w:szCs w:val="30"/>
        </w:rPr>
      </w:pPr>
    </w:p>
    <w:p w14:paraId="5FA6EF94" w14:textId="77777777" w:rsidR="004E58B4" w:rsidRDefault="004E58B4" w:rsidP="002233EB">
      <w:pPr>
        <w:rPr>
          <w:rFonts w:ascii="Verdana" w:eastAsia="Verdana" w:hAnsi="Verdana" w:cs="Verdana"/>
          <w:b/>
          <w:bCs/>
          <w:sz w:val="30"/>
          <w:szCs w:val="30"/>
        </w:rPr>
      </w:pPr>
    </w:p>
    <w:p w14:paraId="7BD5AD4A" w14:textId="6E0F6CD7" w:rsidR="004E58B4" w:rsidRDefault="004E58B4" w:rsidP="004E58B4">
      <w:pPr>
        <w:jc w:val="center"/>
        <w:rPr>
          <w:rFonts w:ascii="Verdana" w:eastAsia="Verdana" w:hAnsi="Verdana" w:cs="Verdana"/>
          <w:b/>
          <w:bCs/>
          <w:sz w:val="30"/>
          <w:szCs w:val="30"/>
        </w:rPr>
      </w:pPr>
      <w:r>
        <w:rPr>
          <w:rFonts w:ascii="Verdana" w:eastAsia="Verdana" w:hAnsi="Verdana" w:cs="Verdana"/>
          <w:b/>
          <w:bCs/>
          <w:sz w:val="30"/>
          <w:szCs w:val="30"/>
        </w:rPr>
        <w:t xml:space="preserve">Appendix D: </w:t>
      </w:r>
      <w:hyperlink r:id="rId21" w:history="1">
        <w:r w:rsidRPr="00FC72E4">
          <w:rPr>
            <w:rStyle w:val="Hyperlink"/>
            <w:rFonts w:ascii="Verdana" w:eastAsia="Verdana" w:hAnsi="Verdana" w:cs="Verdana"/>
            <w:b/>
            <w:bCs/>
            <w:sz w:val="30"/>
            <w:szCs w:val="30"/>
          </w:rPr>
          <w:t xml:space="preserve">Labor Code </w:t>
        </w:r>
        <w:r w:rsidR="00055589" w:rsidRPr="00FC72E4">
          <w:rPr>
            <w:rStyle w:val="Hyperlink"/>
            <w:rFonts w:ascii="Verdana" w:eastAsia="Verdana" w:hAnsi="Verdana" w:cs="Verdana"/>
            <w:b/>
            <w:bCs/>
            <w:sz w:val="30"/>
            <w:szCs w:val="30"/>
          </w:rPr>
          <w:t>Section 6409.6</w:t>
        </w:r>
      </w:hyperlink>
    </w:p>
    <w:p w14:paraId="16141E05" w14:textId="77777777" w:rsidR="0013194D" w:rsidRDefault="0013194D" w:rsidP="004E58B4">
      <w:pPr>
        <w:jc w:val="center"/>
        <w:rPr>
          <w:rFonts w:ascii="Verdana" w:eastAsia="Verdana" w:hAnsi="Verdana" w:cs="Verdana"/>
          <w:b/>
          <w:bCs/>
          <w:sz w:val="30"/>
          <w:szCs w:val="30"/>
        </w:rPr>
      </w:pPr>
    </w:p>
    <w:p w14:paraId="7FF00490" w14:textId="77777777" w:rsidR="0013194D" w:rsidRDefault="0013194D" w:rsidP="004E58B4">
      <w:pPr>
        <w:jc w:val="center"/>
        <w:rPr>
          <w:rFonts w:ascii="Verdana" w:eastAsia="Verdana" w:hAnsi="Verdana" w:cs="Verdana"/>
          <w:b/>
          <w:bCs/>
          <w:sz w:val="30"/>
          <w:szCs w:val="30"/>
        </w:rPr>
      </w:pPr>
    </w:p>
    <w:p w14:paraId="71C053ED" w14:textId="77777777" w:rsidR="0013194D" w:rsidRDefault="0013194D" w:rsidP="0013194D">
      <w:pPr>
        <w:pStyle w:val="Heading5"/>
        <w:shd w:val="clear" w:color="auto" w:fill="FFFFFF"/>
        <w:spacing w:before="0"/>
        <w:textAlignment w:val="baseline"/>
        <w:rPr>
          <w:rFonts w:ascii="Arial" w:eastAsia="Times New Roman" w:hAnsi="Arial" w:cs="Arial"/>
          <w:color w:val="444444"/>
        </w:rPr>
      </w:pPr>
      <w:r>
        <w:rPr>
          <w:rFonts w:ascii="Arial" w:hAnsi="Arial" w:cs="Arial"/>
          <w:color w:val="111111"/>
        </w:rPr>
        <w:t>CHAPTER 3. Responsibilities and Duties of Employers and Employees [6400 - 6413.5]</w:t>
      </w:r>
    </w:p>
    <w:p w14:paraId="7A609A10" w14:textId="77777777" w:rsidR="0013194D" w:rsidRDefault="0013194D" w:rsidP="0013194D">
      <w:pPr>
        <w:shd w:val="clear" w:color="auto" w:fill="FFFFFF"/>
        <w:textAlignment w:val="baseline"/>
        <w:rPr>
          <w:color w:val="333333"/>
        </w:rPr>
      </w:pPr>
      <w:r>
        <w:rPr>
          <w:rFonts w:ascii="inherit" w:hAnsi="inherit"/>
          <w:i/>
          <w:iCs/>
          <w:color w:val="333333"/>
        </w:rPr>
        <w:t>  </w:t>
      </w:r>
      <w:proofErr w:type="gramStart"/>
      <w:r>
        <w:rPr>
          <w:rFonts w:ascii="inherit" w:hAnsi="inherit"/>
          <w:i/>
          <w:iCs/>
          <w:color w:val="333333"/>
        </w:rPr>
        <w:t>( Chapter</w:t>
      </w:r>
      <w:proofErr w:type="gramEnd"/>
      <w:r>
        <w:rPr>
          <w:rFonts w:ascii="inherit" w:hAnsi="inherit"/>
          <w:i/>
          <w:iCs/>
          <w:color w:val="333333"/>
        </w:rPr>
        <w:t xml:space="preserve"> 3 repealed and added by Stats. 1973, Ch. 993</w:t>
      </w:r>
      <w:proofErr w:type="gramStart"/>
      <w:r>
        <w:rPr>
          <w:rFonts w:ascii="inherit" w:hAnsi="inherit"/>
          <w:i/>
          <w:iCs/>
          <w:color w:val="333333"/>
        </w:rPr>
        <w:t>. )</w:t>
      </w:r>
      <w:proofErr w:type="gramEnd"/>
    </w:p>
    <w:p w14:paraId="67035876" w14:textId="77777777" w:rsidR="0013194D" w:rsidRDefault="0013194D" w:rsidP="0013194D">
      <w:pPr>
        <w:rPr>
          <w:rFonts w:ascii="Times New Roman" w:hAnsi="Times New Roman" w:cs="Times New Roman"/>
          <w:sz w:val="24"/>
          <w:szCs w:val="24"/>
        </w:rPr>
      </w:pPr>
      <w:r>
        <w:rPr>
          <w:color w:val="333333"/>
        </w:rPr>
        <w:br/>
      </w:r>
      <w:r>
        <w:rPr>
          <w:color w:val="333333"/>
          <w:shd w:val="clear" w:color="auto" w:fill="FFFFFF"/>
        </w:rPr>
        <w:t>  </w:t>
      </w:r>
    </w:p>
    <w:p w14:paraId="0665A26E" w14:textId="77777777" w:rsidR="0013194D" w:rsidRDefault="0013194D" w:rsidP="0013194D">
      <w:pPr>
        <w:pStyle w:val="Heading6"/>
        <w:shd w:val="clear" w:color="auto" w:fill="FFFFFF"/>
        <w:spacing w:before="0"/>
        <w:textAlignment w:val="baseline"/>
        <w:rPr>
          <w:rFonts w:ascii="Arial" w:hAnsi="Arial" w:cs="Arial"/>
          <w:color w:val="000000"/>
          <w:bdr w:val="none" w:sz="0" w:space="0" w:color="auto" w:frame="1"/>
        </w:rPr>
      </w:pPr>
      <w:r>
        <w:rPr>
          <w:rFonts w:ascii="Arial" w:hAnsi="Arial" w:cs="Arial"/>
          <w:color w:val="111111"/>
          <w:bdr w:val="none" w:sz="0" w:space="0" w:color="auto" w:frame="1"/>
        </w:rPr>
        <w:t>6409.6.  </w:t>
      </w:r>
    </w:p>
    <w:p w14:paraId="0414F73C"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 xml:space="preserve">(a) In each worksite of the employer, the employer shall prominently display a notice in all places where notices to employees concerning workplace rules or regulations are customarily posted stating </w:t>
      </w:r>
      <w:proofErr w:type="gramStart"/>
      <w:r>
        <w:rPr>
          <w:rFonts w:ascii="Verdana" w:hAnsi="Verdana"/>
          <w:color w:val="333333"/>
          <w:sz w:val="22"/>
          <w:szCs w:val="22"/>
          <w:bdr w:val="none" w:sz="0" w:space="0" w:color="auto" w:frame="1"/>
        </w:rPr>
        <w:t>all of</w:t>
      </w:r>
      <w:proofErr w:type="gramEnd"/>
      <w:r>
        <w:rPr>
          <w:rFonts w:ascii="Verdana" w:hAnsi="Verdana"/>
          <w:color w:val="333333"/>
          <w:sz w:val="22"/>
          <w:szCs w:val="22"/>
          <w:bdr w:val="none" w:sz="0" w:space="0" w:color="auto" w:frame="1"/>
        </w:rPr>
        <w:t xml:space="preserve"> the following:</w:t>
      </w:r>
    </w:p>
    <w:p w14:paraId="335D5EC9" w14:textId="77777777" w:rsidR="0013194D" w:rsidRDefault="0013194D" w:rsidP="0013194D">
      <w:pPr>
        <w:pStyle w:val="NormalWeb"/>
        <w:shd w:val="clear" w:color="auto" w:fill="FFFFFF"/>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(1) The dates on which an employee, or employee of a subcontracted employer, with a confirmed case of COVID-19 was on the worksite premises within the infectious period.</w:t>
      </w:r>
    </w:p>
    <w:p w14:paraId="200A2262" w14:textId="77777777" w:rsidR="0013194D" w:rsidRDefault="0013194D" w:rsidP="0013194D">
      <w:pPr>
        <w:pStyle w:val="NormalWeb"/>
        <w:shd w:val="clear" w:color="auto" w:fill="FFFFFF"/>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(2) The location of the exposures, including the department, floor, building, or other area, but the location need not be so specific as to allow individual workers to be identified.</w:t>
      </w:r>
    </w:p>
    <w:p w14:paraId="3FD5C984" w14:textId="77777777" w:rsidR="0013194D" w:rsidRDefault="0013194D" w:rsidP="0013194D">
      <w:pPr>
        <w:pStyle w:val="NormalWeb"/>
        <w:shd w:val="clear" w:color="auto" w:fill="FFFFFF"/>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(3) Contact information for employees to receive information regarding COVID-19-related benefits to which the employee may be entitled under applicable federal, state, or local laws, including, but not limited to, workers’ compensation, and options for exposed employees, including COVID-19-related leave, company sick leave, state-mandated leave, supplemental sick leave, or negotiated leave provisions, as well as antiretaliation and antidiscrimination protections of the employee.</w:t>
      </w:r>
    </w:p>
    <w:p w14:paraId="07A0A479" w14:textId="77777777" w:rsidR="0013194D" w:rsidRDefault="0013194D" w:rsidP="0013194D">
      <w:pPr>
        <w:pStyle w:val="NormalWeb"/>
        <w:shd w:val="clear" w:color="auto" w:fill="FFFFFF"/>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(4) Contact information for employees to receive the cleaning and disinfection plan that the employer is implementing per the guidelines of the federal Centers for Disease Control and Prevention and the COVID-19 prevention program per the Cal-OSHA COVID-19 Emergency Temporary Standards.</w:t>
      </w:r>
    </w:p>
    <w:p w14:paraId="38D26F6E"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(b) The notice described in subdivision (a) shall be posted within one business day from when the employer receives a notice of potential exposure and remain posted for not less than 15 calendar days.</w:t>
      </w:r>
    </w:p>
    <w:p w14:paraId="7C098EA6"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(c) If the employer posts other workplace notices on an existing employee portal, the notice described in subdivision (a) shall be posted on the employee portal.</w:t>
      </w:r>
    </w:p>
    <w:p w14:paraId="15B25F48"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 xml:space="preserve">(d) The notice shall be in </w:t>
      </w:r>
      <w:proofErr w:type="gramStart"/>
      <w:r>
        <w:rPr>
          <w:rFonts w:ascii="Verdana" w:hAnsi="Verdana"/>
          <w:color w:val="333333"/>
          <w:sz w:val="22"/>
          <w:szCs w:val="22"/>
          <w:bdr w:val="none" w:sz="0" w:space="0" w:color="auto" w:frame="1"/>
        </w:rPr>
        <w:t>English</w:t>
      </w:r>
      <w:proofErr w:type="gramEnd"/>
      <w:r>
        <w:rPr>
          <w:rFonts w:ascii="Verdana" w:hAnsi="Verdana"/>
          <w:color w:val="333333"/>
          <w:sz w:val="22"/>
          <w:szCs w:val="22"/>
          <w:bdr w:val="none" w:sz="0" w:space="0" w:color="auto" w:frame="1"/>
        </w:rPr>
        <w:t xml:space="preserve"> and the language understood by the majority of employees.</w:t>
      </w:r>
    </w:p>
    <w:p w14:paraId="76FE1310"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 xml:space="preserve">(e) As an alternative to the notice described in subdivision (a), the employer may provide written notice to all employees, and the employers of subcontracted employees, who were on the premises at the same worksite as the confirmed case of COVID-19 within the infectious period that they may have been exposed to COVID-19 in a manner the employer normally uses to communicate employment-related information. Written notice may include, but is not limited to, personal service, email, or text message if it can reasonably be anticipated to be received by the employee within one business day of sending and shall be in both English and the language understood by </w:t>
      </w:r>
      <w:proofErr w:type="gramStart"/>
      <w:r>
        <w:rPr>
          <w:rFonts w:ascii="Verdana" w:hAnsi="Verdana"/>
          <w:color w:val="333333"/>
          <w:sz w:val="22"/>
          <w:szCs w:val="22"/>
          <w:bdr w:val="none" w:sz="0" w:space="0" w:color="auto" w:frame="1"/>
        </w:rPr>
        <w:t>the majority of</w:t>
      </w:r>
      <w:proofErr w:type="gramEnd"/>
      <w:r>
        <w:rPr>
          <w:rFonts w:ascii="Verdana" w:hAnsi="Verdana"/>
          <w:color w:val="333333"/>
          <w:sz w:val="22"/>
          <w:szCs w:val="22"/>
          <w:bdr w:val="none" w:sz="0" w:space="0" w:color="auto" w:frame="1"/>
        </w:rPr>
        <w:t xml:space="preserve"> the employees.</w:t>
      </w:r>
    </w:p>
    <w:p w14:paraId="0C2E38B6"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 xml:space="preserve">(f) An employer shall keep a log of all the dates the notice required by this section was posted at each worksite of the </w:t>
      </w:r>
      <w:proofErr w:type="gramStart"/>
      <w:r>
        <w:rPr>
          <w:rFonts w:ascii="Verdana" w:hAnsi="Verdana"/>
          <w:color w:val="333333"/>
          <w:sz w:val="22"/>
          <w:szCs w:val="22"/>
          <w:bdr w:val="none" w:sz="0" w:space="0" w:color="auto" w:frame="1"/>
        </w:rPr>
        <w:t>employer, and</w:t>
      </w:r>
      <w:proofErr w:type="gramEnd"/>
      <w:r>
        <w:rPr>
          <w:rFonts w:ascii="Verdana" w:hAnsi="Verdana"/>
          <w:color w:val="333333"/>
          <w:sz w:val="22"/>
          <w:szCs w:val="22"/>
          <w:bdr w:val="none" w:sz="0" w:space="0" w:color="auto" w:frame="1"/>
        </w:rPr>
        <w:t xml:space="preserve"> shall allow the Labor Commissioner to access these records pursuant to the requirements set forth in Section 1174.</w:t>
      </w:r>
    </w:p>
    <w:p w14:paraId="6442672C"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 xml:space="preserve">(g) The employer shall provide a written notice to the exclusive representative, if any, of confirmed cases of COVID-19 and of employees who had close contact with the confirmed cases of COVID-19 within one business day. This notice shall contain the same information as would be required in an incident report in a Cal/OSHA Form 300 injury and illness log unless the information is inapplicable or unknown to the employer. This requirement shall apply regardless of whether the employer is </w:t>
      </w:r>
      <w:r>
        <w:rPr>
          <w:rFonts w:ascii="Verdana" w:hAnsi="Verdana"/>
          <w:color w:val="333333"/>
          <w:sz w:val="22"/>
          <w:szCs w:val="22"/>
          <w:bdr w:val="none" w:sz="0" w:space="0" w:color="auto" w:frame="1"/>
        </w:rPr>
        <w:lastRenderedPageBreak/>
        <w:t xml:space="preserve">required to maintain a Cal/OSHA Form 300 injury and illness log. Notifications required by this section shall not impact any determination of </w:t>
      </w:r>
      <w:proofErr w:type="gramStart"/>
      <w:r>
        <w:rPr>
          <w:rFonts w:ascii="Verdana" w:hAnsi="Verdana"/>
          <w:color w:val="333333"/>
          <w:sz w:val="22"/>
          <w:szCs w:val="22"/>
          <w:bdr w:val="none" w:sz="0" w:space="0" w:color="auto" w:frame="1"/>
        </w:rPr>
        <w:t>whether or not</w:t>
      </w:r>
      <w:proofErr w:type="gramEnd"/>
      <w:r>
        <w:rPr>
          <w:rFonts w:ascii="Verdana" w:hAnsi="Verdana"/>
          <w:color w:val="333333"/>
          <w:sz w:val="22"/>
          <w:szCs w:val="22"/>
          <w:bdr w:val="none" w:sz="0" w:space="0" w:color="auto" w:frame="1"/>
        </w:rPr>
        <w:t xml:space="preserve"> the illness is work related.</w:t>
      </w:r>
    </w:p>
    <w:p w14:paraId="627CE0A5"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(h) For purposes of this section, the following definitions apply:</w:t>
      </w:r>
    </w:p>
    <w:p w14:paraId="6BC2F5BA" w14:textId="77777777" w:rsidR="0013194D" w:rsidRDefault="0013194D" w:rsidP="0013194D">
      <w:pPr>
        <w:pStyle w:val="NormalWeb"/>
        <w:shd w:val="clear" w:color="auto" w:fill="FFFFFF"/>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(1) “Close contact” means an individual who has been in close contact with a confirmed case of COVID-19, as defined by the division.</w:t>
      </w:r>
    </w:p>
    <w:p w14:paraId="3159CDF8" w14:textId="77777777" w:rsidR="0013194D" w:rsidRDefault="0013194D" w:rsidP="0013194D">
      <w:pPr>
        <w:pStyle w:val="NormalWeb"/>
        <w:shd w:val="clear" w:color="auto" w:fill="FFFFFF"/>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(2) “Confirmed case of COVID-19” means an individual who has been infected with COVID-19, as defined by the State Department of Public Health.</w:t>
      </w:r>
    </w:p>
    <w:p w14:paraId="5D3F5E10" w14:textId="77777777" w:rsidR="0013194D" w:rsidRDefault="0013194D" w:rsidP="0013194D">
      <w:pPr>
        <w:pStyle w:val="NormalWeb"/>
        <w:shd w:val="clear" w:color="auto" w:fill="FFFFFF"/>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(3) “COVID-19” means severe acute respiratory syndrome coronavirus 2 (SARS-CoV-2).</w:t>
      </w:r>
    </w:p>
    <w:p w14:paraId="630863C7" w14:textId="77777777" w:rsidR="0013194D" w:rsidRDefault="0013194D" w:rsidP="0013194D">
      <w:pPr>
        <w:pStyle w:val="NormalWeb"/>
        <w:shd w:val="clear" w:color="auto" w:fill="FFFFFF"/>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(4) “Infectious period” means the time a confirmed case of COVID-19 is infectious, as defined by the State Department of Public Health.</w:t>
      </w:r>
    </w:p>
    <w:p w14:paraId="53E8AC92" w14:textId="77777777" w:rsidR="0013194D" w:rsidRDefault="0013194D" w:rsidP="0013194D">
      <w:pPr>
        <w:pStyle w:val="NormalWeb"/>
        <w:shd w:val="clear" w:color="auto" w:fill="FFFFFF"/>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(5) “Notice of potential exposure” means any of the following:</w:t>
      </w:r>
    </w:p>
    <w:p w14:paraId="203150BB" w14:textId="77777777" w:rsidR="0013194D" w:rsidRDefault="0013194D" w:rsidP="0013194D">
      <w:pPr>
        <w:pStyle w:val="NormalWeb"/>
        <w:shd w:val="clear" w:color="auto" w:fill="FFFFFF"/>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(A) Notification to the employer or their representative from an employee, their emergency contact, a public health official, or a licensed medical provider that an employee has a confirmed case of COVID-19 and was on the worksite premises within the infectious period.</w:t>
      </w:r>
    </w:p>
    <w:p w14:paraId="1EF2DACC" w14:textId="77777777" w:rsidR="0013194D" w:rsidRDefault="0013194D" w:rsidP="0013194D">
      <w:pPr>
        <w:pStyle w:val="NormalWeb"/>
        <w:shd w:val="clear" w:color="auto" w:fill="FFFFFF"/>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(B) Notification through the testing protocol of the employer that an employee has a confirmed case of COVID-19 and was on the worksite premises within the infectious period.</w:t>
      </w:r>
    </w:p>
    <w:p w14:paraId="65C074D0" w14:textId="77777777" w:rsidR="0013194D" w:rsidRDefault="0013194D" w:rsidP="0013194D">
      <w:pPr>
        <w:pStyle w:val="NormalWeb"/>
        <w:shd w:val="clear" w:color="auto" w:fill="FFFFFF"/>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(C) Notification to an employer or their representative from a subcontracted employer that their employee has a confirmed case of COVID-19 and was on the worksite premises within the infectious period.</w:t>
      </w:r>
    </w:p>
    <w:p w14:paraId="234E2BF3" w14:textId="77777777" w:rsidR="0013194D" w:rsidRDefault="0013194D" w:rsidP="0013194D">
      <w:pPr>
        <w:pStyle w:val="NormalWeb"/>
        <w:shd w:val="clear" w:color="auto" w:fill="FFFFFF"/>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(6) “Worksite” means the building, store, facility, agricultural field, or other location where a worker worked during the infectious period. It does not apply to buildings, floors, or other locations of the employer that an individual with a confirmed case of COVID-19 did not enter, locations where the worker worked by themselves without exposure to other employees, or to a worker’s personal residence or alternative work location chosen by the worker when working remotely.</w:t>
      </w:r>
    </w:p>
    <w:p w14:paraId="08F8E1B2"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 An employer shall not require employees to disclose medical information unless otherwise required by law.</w:t>
      </w:r>
    </w:p>
    <w:p w14:paraId="4EF72A07"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(j) An employer shall not retaliate against a worker for disclosing a positive COVID-19 test or diagnosis or order to quarantine or isolate. Workers who believe they have been retaliated against in violation of this section may file a complaint with the Division of Labor Standards Enforcement pursuant to Section 98.6. The complaint shall be investigated as provided in Section 98.7.</w:t>
      </w:r>
    </w:p>
    <w:p w14:paraId="7B142981"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(k) This section shall not apply to employees who, as part of their duties, conduct COVID-19 testing or screening or provide direct patient care or treatment to individuals who are known to have tested positive for COVID-19, are persons under investigation, or are in quarantine or isolation related to COVID-19, unless the confirmed case of COVID-19 is an employee at the same worksite.</w:t>
      </w:r>
    </w:p>
    <w:p w14:paraId="4F892755"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(l) No personally identifiable employee information shall be subject to a California Public Records Act request or similar request, posted on a public internet website, or shared with any other state or federal agency.</w:t>
      </w:r>
    </w:p>
    <w:p w14:paraId="5BB6D041"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(m) An employer shall maintain records of the written notifications required in subdivision (a) or (e) for a period of at least three years.</w:t>
      </w:r>
    </w:p>
    <w:p w14:paraId="0F60286E"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 xml:space="preserve">(n) The division shall enforce this section by the issuance of a citation alleging a violation of this section and a notice of civil penalty in a manner consistent with Section 6317. Any person who </w:t>
      </w:r>
      <w:r>
        <w:rPr>
          <w:rFonts w:ascii="Verdana" w:hAnsi="Verdana"/>
          <w:color w:val="333333"/>
          <w:sz w:val="22"/>
          <w:szCs w:val="22"/>
          <w:bdr w:val="none" w:sz="0" w:space="0" w:color="auto" w:frame="1"/>
        </w:rPr>
        <w:lastRenderedPageBreak/>
        <w:t>receives a citation and penalty may appeal the citation and penalty to the appeals board in a manner consistent with Section 6319.</w:t>
      </w:r>
    </w:p>
    <w:p w14:paraId="76FBBD21" w14:textId="77777777" w:rsidR="0013194D" w:rsidRDefault="0013194D" w:rsidP="0013194D">
      <w:pPr>
        <w:pStyle w:val="NormalWeb"/>
        <w:shd w:val="clear" w:color="auto" w:fill="FFFFFF"/>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(o) This section shall remain in effect only until January 1, 2024, and as of that date is repealed.</w:t>
      </w:r>
    </w:p>
    <w:p w14:paraId="32938B88" w14:textId="77777777" w:rsidR="0013194D" w:rsidRDefault="0013194D" w:rsidP="0013194D">
      <w:pPr>
        <w:shd w:val="clear" w:color="auto" w:fill="FFFFFF"/>
        <w:textAlignment w:val="baseline"/>
        <w:rPr>
          <w:rFonts w:ascii="inherit" w:hAnsi="inherit"/>
          <w:color w:val="333333"/>
        </w:rPr>
      </w:pPr>
      <w:r>
        <w:rPr>
          <w:rFonts w:ascii="inherit" w:hAnsi="inherit"/>
          <w:i/>
          <w:iCs/>
          <w:color w:val="333333"/>
          <w:bdr w:val="none" w:sz="0" w:space="0" w:color="auto" w:frame="1"/>
        </w:rPr>
        <w:t>(Amended by Stats. 2022, Ch. 799, Sec. 3. (AB 2693) Effective January 1, 2023. Repealed as of January 1, 2024, by its own provisions.)</w:t>
      </w:r>
    </w:p>
    <w:p w14:paraId="513DA1E0" w14:textId="1CD058EC" w:rsidR="0013194D" w:rsidRPr="004A6CC3" w:rsidRDefault="0013194D" w:rsidP="004E58B4">
      <w:pPr>
        <w:jc w:val="center"/>
        <w:rPr>
          <w:rFonts w:ascii="Verdana" w:eastAsia="Verdana" w:hAnsi="Verdana" w:cs="Verdana"/>
          <w:b/>
          <w:bCs/>
          <w:sz w:val="30"/>
          <w:szCs w:val="30"/>
        </w:rPr>
        <w:sectPr w:rsidR="0013194D" w:rsidRPr="004A6CC3" w:rsidSect="00C16D30">
          <w:pgSz w:w="12240" w:h="15840"/>
          <w:pgMar w:top="560" w:right="580" w:bottom="280" w:left="600" w:header="720" w:footer="720" w:gutter="0"/>
          <w:cols w:space="720"/>
        </w:sectPr>
      </w:pPr>
    </w:p>
    <w:p w14:paraId="2E71A6C0" w14:textId="77777777" w:rsidR="00FC7C6E" w:rsidRDefault="003B479E">
      <w:pPr>
        <w:pStyle w:val="Heading1"/>
        <w:spacing w:before="82"/>
        <w:ind w:left="105"/>
      </w:pPr>
      <w:r>
        <w:lastRenderedPageBreak/>
        <w:t>Additional</w:t>
      </w:r>
      <w:r>
        <w:rPr>
          <w:spacing w:val="-5"/>
        </w:rPr>
        <w:t xml:space="preserve"> </w:t>
      </w:r>
      <w:r>
        <w:t>Consideration</w:t>
      </w:r>
      <w:r>
        <w:rPr>
          <w:spacing w:val="-4"/>
        </w:rPr>
        <w:t xml:space="preserve"> </w:t>
      </w:r>
      <w:r>
        <w:t>#1</w:t>
      </w:r>
    </w:p>
    <w:p w14:paraId="6F1C4D71" w14:textId="06107F5E" w:rsidR="00FC7C6E" w:rsidRDefault="003B479E" w:rsidP="00A06797">
      <w:pPr>
        <w:pStyle w:val="Heading2"/>
      </w:pPr>
      <w:r>
        <w:t>COVID-19</w:t>
      </w:r>
      <w:r>
        <w:rPr>
          <w:spacing w:val="-4"/>
        </w:rPr>
        <w:t xml:space="preserve"> </w:t>
      </w:r>
      <w:r>
        <w:t>Outbreaks</w:t>
      </w:r>
    </w:p>
    <w:p w14:paraId="567E4069" w14:textId="25455090" w:rsidR="00FC7C6E" w:rsidRPr="009B57B7" w:rsidRDefault="003B479E">
      <w:pPr>
        <w:spacing w:before="183" w:line="249" w:lineRule="auto"/>
        <w:ind w:left="465" w:right="440"/>
        <w:rPr>
          <w:b/>
        </w:rPr>
      </w:pPr>
      <w:r w:rsidRPr="009B57B7">
        <w:rPr>
          <w:b/>
          <w:color w:val="D2232A"/>
        </w:rPr>
        <w:t xml:space="preserve">[This addendum will need to be added to your </w:t>
      </w:r>
      <w:r w:rsidR="00867078" w:rsidRPr="009B57B7">
        <w:rPr>
          <w:b/>
          <w:color w:val="D2232A"/>
        </w:rPr>
        <w:t>CPP</w:t>
      </w:r>
      <w:r w:rsidRPr="009B57B7">
        <w:rPr>
          <w:b/>
          <w:color w:val="D2232A"/>
        </w:rPr>
        <w:t xml:space="preserve"> if three or more employee COVID-19 cases</w:t>
      </w:r>
      <w:r w:rsidRPr="009B57B7">
        <w:rPr>
          <w:b/>
          <w:color w:val="D2232A"/>
          <w:spacing w:val="1"/>
        </w:rPr>
        <w:t xml:space="preserve"> </w:t>
      </w:r>
      <w:r w:rsidRPr="009B57B7">
        <w:rPr>
          <w:b/>
          <w:color w:val="D2232A"/>
        </w:rPr>
        <w:t xml:space="preserve">within an exposed group visited the workplace during their </w:t>
      </w:r>
      <w:r w:rsidR="00737C52" w:rsidRPr="009B57B7">
        <w:rPr>
          <w:b/>
          <w:color w:val="D2232A"/>
        </w:rPr>
        <w:t>infectious</w:t>
      </w:r>
      <w:r w:rsidRPr="009B57B7">
        <w:rPr>
          <w:b/>
          <w:color w:val="D2232A"/>
        </w:rPr>
        <w:t xml:space="preserve"> period at any </w:t>
      </w:r>
      <w:proofErr w:type="gramStart"/>
      <w:r w:rsidRPr="009B57B7">
        <w:rPr>
          <w:b/>
          <w:color w:val="D2232A"/>
        </w:rPr>
        <w:t>time</w:t>
      </w:r>
      <w:r w:rsidR="00AC695F" w:rsidRPr="009B57B7">
        <w:rPr>
          <w:b/>
          <w:color w:val="D2232A"/>
        </w:rPr>
        <w:t xml:space="preserve"> </w:t>
      </w:r>
      <w:r w:rsidRPr="009B57B7">
        <w:rPr>
          <w:b/>
          <w:color w:val="D2232A"/>
          <w:spacing w:val="-59"/>
        </w:rPr>
        <w:t xml:space="preserve"> </w:t>
      </w:r>
      <w:r w:rsidRPr="009B57B7">
        <w:rPr>
          <w:b/>
          <w:color w:val="D2232A"/>
        </w:rPr>
        <w:t>during</w:t>
      </w:r>
      <w:proofErr w:type="gramEnd"/>
      <w:r w:rsidRPr="009B57B7">
        <w:rPr>
          <w:b/>
          <w:color w:val="D2232A"/>
          <w:spacing w:val="-1"/>
        </w:rPr>
        <w:t xml:space="preserve"> </w:t>
      </w:r>
      <w:r w:rsidRPr="009B57B7">
        <w:rPr>
          <w:b/>
          <w:color w:val="D2232A"/>
        </w:rPr>
        <w:t>a</w:t>
      </w:r>
      <w:r w:rsidRPr="009B57B7">
        <w:rPr>
          <w:b/>
          <w:color w:val="D2232A"/>
          <w:spacing w:val="-1"/>
        </w:rPr>
        <w:t xml:space="preserve"> </w:t>
      </w:r>
      <w:r w:rsidRPr="009B57B7">
        <w:rPr>
          <w:b/>
          <w:color w:val="D2232A"/>
        </w:rPr>
        <w:t>14-day</w:t>
      </w:r>
      <w:r w:rsidRPr="009B57B7">
        <w:rPr>
          <w:b/>
          <w:color w:val="D2232A"/>
          <w:spacing w:val="-2"/>
        </w:rPr>
        <w:t xml:space="preserve"> </w:t>
      </w:r>
      <w:r w:rsidRPr="009B57B7">
        <w:rPr>
          <w:b/>
          <w:color w:val="D2232A"/>
        </w:rPr>
        <w:t>period</w:t>
      </w:r>
      <w:r w:rsidR="00546699" w:rsidRPr="009B57B7">
        <w:rPr>
          <w:b/>
          <w:color w:val="D2232A"/>
        </w:rPr>
        <w:t>,</w:t>
      </w:r>
      <w:r w:rsidRPr="009B57B7">
        <w:rPr>
          <w:b/>
          <w:color w:val="D2232A"/>
        </w:rPr>
        <w:t xml:space="preserve"> </w:t>
      </w:r>
      <w:r w:rsidR="00E0251F" w:rsidRPr="009B57B7">
        <w:rPr>
          <w:b/>
          <w:color w:val="D2232A"/>
        </w:rPr>
        <w:t>unless</w:t>
      </w:r>
      <w:r w:rsidR="006064D1" w:rsidRPr="009B57B7">
        <w:rPr>
          <w:b/>
          <w:bCs/>
          <w:color w:val="C00000"/>
        </w:rPr>
        <w:t xml:space="preserve"> </w:t>
      </w:r>
      <w:r w:rsidR="00546699" w:rsidRPr="009B57B7">
        <w:rPr>
          <w:b/>
          <w:bCs/>
          <w:color w:val="C00000"/>
        </w:rPr>
        <w:t>a CDPH</w:t>
      </w:r>
      <w:r w:rsidR="00546699" w:rsidRPr="009B57B7">
        <w:rPr>
          <w:b/>
          <w:bCs/>
          <w:color w:val="C00000"/>
          <w:spacing w:val="-4"/>
        </w:rPr>
        <w:t xml:space="preserve"> </w:t>
      </w:r>
      <w:r w:rsidR="00546699" w:rsidRPr="009B57B7">
        <w:rPr>
          <w:b/>
          <w:bCs/>
          <w:color w:val="C00000"/>
        </w:rPr>
        <w:t>regulation</w:t>
      </w:r>
      <w:r w:rsidR="00546699" w:rsidRPr="009B57B7">
        <w:rPr>
          <w:b/>
          <w:bCs/>
          <w:color w:val="C00000"/>
          <w:spacing w:val="-3"/>
        </w:rPr>
        <w:t xml:space="preserve"> </w:t>
      </w:r>
      <w:r w:rsidR="00546699" w:rsidRPr="009B57B7">
        <w:rPr>
          <w:b/>
          <w:bCs/>
          <w:color w:val="C00000"/>
        </w:rPr>
        <w:t>or</w:t>
      </w:r>
      <w:r w:rsidR="00546699" w:rsidRPr="009B57B7">
        <w:rPr>
          <w:b/>
          <w:bCs/>
          <w:color w:val="C00000"/>
          <w:spacing w:val="-3"/>
        </w:rPr>
        <w:t xml:space="preserve"> </w:t>
      </w:r>
      <w:r w:rsidR="00546699" w:rsidRPr="009B57B7">
        <w:rPr>
          <w:b/>
          <w:bCs/>
          <w:color w:val="C00000"/>
        </w:rPr>
        <w:t>order</w:t>
      </w:r>
      <w:r w:rsidR="00546699" w:rsidRPr="009B57B7">
        <w:rPr>
          <w:b/>
          <w:bCs/>
          <w:color w:val="C00000"/>
          <w:spacing w:val="-4"/>
        </w:rPr>
        <w:t xml:space="preserve"> </w:t>
      </w:r>
      <w:r w:rsidR="00546699" w:rsidRPr="009B57B7">
        <w:rPr>
          <w:b/>
          <w:bCs/>
          <w:color w:val="C00000"/>
        </w:rPr>
        <w:t>defines</w:t>
      </w:r>
      <w:r w:rsidR="00546699" w:rsidRPr="009B57B7">
        <w:rPr>
          <w:b/>
          <w:bCs/>
          <w:color w:val="C00000"/>
          <w:spacing w:val="-3"/>
        </w:rPr>
        <w:t xml:space="preserve"> </w:t>
      </w:r>
      <w:r w:rsidR="00546699" w:rsidRPr="009B57B7">
        <w:rPr>
          <w:b/>
          <w:bCs/>
          <w:color w:val="C00000"/>
        </w:rPr>
        <w:t>outbreak</w:t>
      </w:r>
      <w:r w:rsidR="00546699" w:rsidRPr="009B57B7">
        <w:rPr>
          <w:b/>
          <w:bCs/>
          <w:color w:val="C00000"/>
          <w:spacing w:val="-5"/>
        </w:rPr>
        <w:t xml:space="preserve"> </w:t>
      </w:r>
      <w:r w:rsidR="00546699" w:rsidRPr="009B57B7">
        <w:rPr>
          <w:b/>
          <w:bCs/>
          <w:color w:val="C00000"/>
        </w:rPr>
        <w:t>using a different number of COVID-19 cases and/or a different time period</w:t>
      </w:r>
      <w:r w:rsidR="008E5AF8">
        <w:rPr>
          <w:b/>
          <w:bCs/>
          <w:color w:val="C00000"/>
        </w:rPr>
        <w:t>. This laws is established in</w:t>
      </w:r>
      <w:r w:rsidR="005A6B99" w:rsidRPr="009B57B7">
        <w:rPr>
          <w:b/>
          <w:color w:val="D2232A"/>
        </w:rPr>
        <w:t>, Title 8</w:t>
      </w:r>
      <w:r w:rsidRPr="009B57B7">
        <w:rPr>
          <w:b/>
          <w:color w:val="D2232A"/>
          <w:spacing w:val="-1"/>
        </w:rPr>
        <w:t xml:space="preserve"> </w:t>
      </w:r>
      <w:r w:rsidRPr="009B57B7">
        <w:rPr>
          <w:b/>
          <w:color w:val="D2232A"/>
        </w:rPr>
        <w:t>section</w:t>
      </w:r>
      <w:r w:rsidRPr="009B57B7">
        <w:rPr>
          <w:b/>
          <w:color w:val="D2232A"/>
          <w:spacing w:val="-1"/>
        </w:rPr>
        <w:t xml:space="preserve"> </w:t>
      </w:r>
      <w:hyperlink r:id="rId22">
        <w:r w:rsidRPr="009B57B7">
          <w:rPr>
            <w:b/>
            <w:color w:val="0000FF"/>
          </w:rPr>
          <w:t xml:space="preserve">3205.1 </w:t>
        </w:r>
      </w:hyperlink>
      <w:r w:rsidRPr="009B57B7">
        <w:rPr>
          <w:b/>
          <w:color w:val="D2232A"/>
        </w:rPr>
        <w:t>for details.]</w:t>
      </w:r>
    </w:p>
    <w:p w14:paraId="04770163" w14:textId="71352540" w:rsidR="00FC7C6E" w:rsidRDefault="003B479E" w:rsidP="0091643F">
      <w:pPr>
        <w:pStyle w:val="BodyText"/>
        <w:spacing w:before="240" w:line="249" w:lineRule="auto"/>
        <w:ind w:left="465" w:right="170"/>
      </w:pPr>
      <w:r>
        <w:t>This</w:t>
      </w:r>
      <w:r>
        <w:rPr>
          <w:spacing w:val="-3"/>
        </w:rPr>
        <w:t xml:space="preserve"> </w:t>
      </w:r>
      <w:r>
        <w:t>addendum</w:t>
      </w:r>
      <w:r>
        <w:rPr>
          <w:spacing w:val="-4"/>
        </w:rPr>
        <w:t xml:space="preserve"> </w:t>
      </w:r>
      <w:r>
        <w:t>will</w:t>
      </w:r>
      <w:r>
        <w:rPr>
          <w:spacing w:val="-4"/>
        </w:rPr>
        <w:t xml:space="preserve"> </w:t>
      </w:r>
      <w:r>
        <w:t>stay</w:t>
      </w:r>
      <w:r>
        <w:rPr>
          <w:spacing w:val="-3"/>
        </w:rPr>
        <w:t xml:space="preserve"> </w:t>
      </w:r>
      <w:r>
        <w:t>in</w:t>
      </w:r>
      <w:r>
        <w:rPr>
          <w:spacing w:val="-4"/>
        </w:rPr>
        <w:t xml:space="preserve"> </w:t>
      </w:r>
      <w:r>
        <w:t>effect</w:t>
      </w:r>
      <w:r>
        <w:rPr>
          <w:spacing w:val="-4"/>
        </w:rPr>
        <w:t xml:space="preserve"> </w:t>
      </w:r>
      <w:r>
        <w:t>until</w:t>
      </w:r>
      <w:r>
        <w:rPr>
          <w:spacing w:val="-4"/>
        </w:rPr>
        <w:t xml:space="preserve"> </w:t>
      </w:r>
      <w:r>
        <w:t>there</w:t>
      </w:r>
      <w:r>
        <w:rPr>
          <w:spacing w:val="-2"/>
        </w:rPr>
        <w:t xml:space="preserve"> </w:t>
      </w:r>
      <w:r>
        <w:t>are</w:t>
      </w:r>
      <w:r>
        <w:rPr>
          <w:spacing w:val="-4"/>
        </w:rPr>
        <w:t xml:space="preserve"> </w:t>
      </w:r>
      <w:r w:rsidR="00E0251F">
        <w:rPr>
          <w:spacing w:val="-4"/>
        </w:rPr>
        <w:t xml:space="preserve">one or fewer </w:t>
      </w:r>
      <w:r>
        <w:t>new</w:t>
      </w:r>
      <w:r>
        <w:rPr>
          <w:spacing w:val="-4"/>
        </w:rPr>
        <w:t xml:space="preserve"> </w:t>
      </w:r>
      <w:r>
        <w:t>COVID-19</w:t>
      </w:r>
      <w:r>
        <w:rPr>
          <w:spacing w:val="-4"/>
        </w:rPr>
        <w:t xml:space="preserve"> </w:t>
      </w:r>
      <w:r>
        <w:t>cases</w:t>
      </w:r>
      <w:r>
        <w:rPr>
          <w:spacing w:val="-3"/>
        </w:rPr>
        <w:t xml:space="preserve"> </w:t>
      </w:r>
      <w:r>
        <w:t>detected</w:t>
      </w:r>
      <w:r>
        <w:rPr>
          <w:spacing w:val="-4"/>
        </w:rPr>
        <w:t xml:space="preserve"> </w:t>
      </w:r>
      <w:r>
        <w:t>in</w:t>
      </w:r>
      <w:r>
        <w:rPr>
          <w:spacing w:val="-4"/>
        </w:rPr>
        <w:t xml:space="preserve"> </w:t>
      </w:r>
      <w:r>
        <w:t>the</w:t>
      </w:r>
      <w:r>
        <w:rPr>
          <w:spacing w:val="-2"/>
        </w:rPr>
        <w:t xml:space="preserve"> </w:t>
      </w:r>
      <w:r>
        <w:t>exposed</w:t>
      </w:r>
      <w:r>
        <w:rPr>
          <w:spacing w:val="-4"/>
        </w:rPr>
        <w:t xml:space="preserve"> </w:t>
      </w:r>
      <w:r>
        <w:t>group</w:t>
      </w:r>
      <w:r>
        <w:rPr>
          <w:spacing w:val="-4"/>
        </w:rPr>
        <w:t xml:space="preserve"> </w:t>
      </w:r>
      <w:r>
        <w:t>for</w:t>
      </w:r>
      <w:r>
        <w:rPr>
          <w:spacing w:val="1"/>
        </w:rPr>
        <w:t xml:space="preserve"> </w:t>
      </w:r>
      <w:r>
        <w:t>a</w:t>
      </w:r>
      <w:r>
        <w:rPr>
          <w:spacing w:val="-2"/>
        </w:rPr>
        <w:t xml:space="preserve"> </w:t>
      </w:r>
      <w:r>
        <w:t>14-day</w:t>
      </w:r>
      <w:r>
        <w:rPr>
          <w:spacing w:val="-1"/>
        </w:rPr>
        <w:t xml:space="preserve"> </w:t>
      </w:r>
      <w:r>
        <w:t>period.</w:t>
      </w:r>
    </w:p>
    <w:p w14:paraId="75F1C652" w14:textId="6887B587" w:rsidR="00FC7C6E" w:rsidRDefault="003B479E" w:rsidP="0091643F">
      <w:pPr>
        <w:pStyle w:val="Heading3"/>
      </w:pPr>
      <w:r>
        <w:t>COVID-19</w:t>
      </w:r>
      <w:r>
        <w:rPr>
          <w:spacing w:val="-5"/>
        </w:rPr>
        <w:t xml:space="preserve"> </w:t>
      </w:r>
      <w:proofErr w:type="gramStart"/>
      <w:r>
        <w:t>testing</w:t>
      </w:r>
      <w:proofErr w:type="gramEnd"/>
    </w:p>
    <w:p w14:paraId="35C1F36B" w14:textId="269F0E3C" w:rsidR="00546699" w:rsidRPr="00546699" w:rsidRDefault="00546699" w:rsidP="00546699">
      <w:pPr>
        <w:tabs>
          <w:tab w:val="left" w:pos="710"/>
        </w:tabs>
        <w:ind w:left="490" w:right="279"/>
        <w:rPr>
          <w:sz w:val="24"/>
        </w:rPr>
      </w:pPr>
      <w:r>
        <w:rPr>
          <w:sz w:val="24"/>
        </w:rPr>
        <w:t xml:space="preserve">We </w:t>
      </w:r>
      <w:r w:rsidR="009C6F0A">
        <w:rPr>
          <w:sz w:val="24"/>
        </w:rPr>
        <w:t xml:space="preserve">immediately </w:t>
      </w:r>
      <w:r>
        <w:rPr>
          <w:sz w:val="24"/>
        </w:rPr>
        <w:t xml:space="preserve">provide </w:t>
      </w:r>
      <w:r w:rsidRPr="00546699">
        <w:rPr>
          <w:sz w:val="24"/>
        </w:rPr>
        <w:t xml:space="preserve">COVID-19 testing available at no cost to </w:t>
      </w:r>
      <w:r>
        <w:rPr>
          <w:sz w:val="24"/>
        </w:rPr>
        <w:t xml:space="preserve">our </w:t>
      </w:r>
      <w:r w:rsidRPr="00546699">
        <w:rPr>
          <w:sz w:val="24"/>
        </w:rPr>
        <w:t>employees within the exposed group, regardless of vaccination status, during employees’ paid time, except for returned cases and employees</w:t>
      </w:r>
      <w:r w:rsidRPr="00546699">
        <w:rPr>
          <w:spacing w:val="-5"/>
          <w:sz w:val="24"/>
        </w:rPr>
        <w:t xml:space="preserve"> </w:t>
      </w:r>
      <w:r w:rsidRPr="00546699">
        <w:rPr>
          <w:sz w:val="24"/>
        </w:rPr>
        <w:t>who</w:t>
      </w:r>
      <w:r w:rsidRPr="00546699">
        <w:rPr>
          <w:spacing w:val="-2"/>
          <w:sz w:val="24"/>
        </w:rPr>
        <w:t xml:space="preserve"> </w:t>
      </w:r>
      <w:r w:rsidRPr="00546699">
        <w:rPr>
          <w:sz w:val="24"/>
        </w:rPr>
        <w:t>were</w:t>
      </w:r>
      <w:r w:rsidRPr="00546699">
        <w:rPr>
          <w:spacing w:val="-4"/>
          <w:sz w:val="24"/>
        </w:rPr>
        <w:t xml:space="preserve"> </w:t>
      </w:r>
      <w:r w:rsidRPr="00546699">
        <w:rPr>
          <w:sz w:val="24"/>
        </w:rPr>
        <w:t>not</w:t>
      </w:r>
      <w:r w:rsidRPr="00546699">
        <w:rPr>
          <w:spacing w:val="-2"/>
          <w:sz w:val="24"/>
        </w:rPr>
        <w:t xml:space="preserve"> </w:t>
      </w:r>
      <w:r w:rsidRPr="00546699">
        <w:rPr>
          <w:sz w:val="24"/>
        </w:rPr>
        <w:t>present</w:t>
      </w:r>
      <w:r w:rsidRPr="00546699">
        <w:rPr>
          <w:spacing w:val="-2"/>
          <w:sz w:val="24"/>
        </w:rPr>
        <w:t xml:space="preserve"> </w:t>
      </w:r>
      <w:r w:rsidRPr="00546699">
        <w:rPr>
          <w:sz w:val="24"/>
        </w:rPr>
        <w:t>at</w:t>
      </w:r>
      <w:r w:rsidRPr="00546699">
        <w:rPr>
          <w:spacing w:val="-4"/>
          <w:sz w:val="24"/>
        </w:rPr>
        <w:t xml:space="preserve"> </w:t>
      </w:r>
      <w:r w:rsidRPr="00546699">
        <w:rPr>
          <w:sz w:val="24"/>
        </w:rPr>
        <w:t>the</w:t>
      </w:r>
      <w:r w:rsidRPr="00546699">
        <w:rPr>
          <w:spacing w:val="-4"/>
          <w:sz w:val="24"/>
        </w:rPr>
        <w:t xml:space="preserve"> </w:t>
      </w:r>
      <w:r w:rsidRPr="00546699">
        <w:rPr>
          <w:sz w:val="24"/>
        </w:rPr>
        <w:t>workplace</w:t>
      </w:r>
      <w:r w:rsidRPr="00546699">
        <w:rPr>
          <w:spacing w:val="-2"/>
          <w:sz w:val="24"/>
        </w:rPr>
        <w:t xml:space="preserve"> </w:t>
      </w:r>
      <w:r w:rsidRPr="00546699">
        <w:rPr>
          <w:sz w:val="24"/>
        </w:rPr>
        <w:t>during</w:t>
      </w:r>
      <w:r w:rsidRPr="00546699">
        <w:rPr>
          <w:spacing w:val="-5"/>
          <w:sz w:val="24"/>
        </w:rPr>
        <w:t xml:space="preserve"> </w:t>
      </w:r>
      <w:r w:rsidRPr="00546699">
        <w:rPr>
          <w:sz w:val="24"/>
        </w:rPr>
        <w:t>the</w:t>
      </w:r>
      <w:r w:rsidRPr="00546699">
        <w:rPr>
          <w:spacing w:val="-2"/>
          <w:sz w:val="24"/>
        </w:rPr>
        <w:t xml:space="preserve"> </w:t>
      </w:r>
      <w:r w:rsidRPr="00546699">
        <w:rPr>
          <w:sz w:val="24"/>
        </w:rPr>
        <w:t>relevant</w:t>
      </w:r>
      <w:r w:rsidRPr="00546699">
        <w:rPr>
          <w:spacing w:val="-2"/>
          <w:sz w:val="24"/>
        </w:rPr>
        <w:t xml:space="preserve"> </w:t>
      </w:r>
      <w:r w:rsidRPr="00546699">
        <w:rPr>
          <w:sz w:val="24"/>
        </w:rPr>
        <w:t>14-day</w:t>
      </w:r>
      <w:r w:rsidRPr="00546699">
        <w:rPr>
          <w:spacing w:val="-4"/>
          <w:sz w:val="24"/>
        </w:rPr>
        <w:t xml:space="preserve"> </w:t>
      </w:r>
      <w:r w:rsidRPr="00546699">
        <w:rPr>
          <w:sz w:val="24"/>
        </w:rPr>
        <w:t>period(s).</w:t>
      </w:r>
    </w:p>
    <w:p w14:paraId="76A78153" w14:textId="77777777" w:rsidR="00546699" w:rsidRDefault="00546699" w:rsidP="00546699">
      <w:pPr>
        <w:pStyle w:val="ListParagraph"/>
        <w:tabs>
          <w:tab w:val="left" w:pos="710"/>
        </w:tabs>
        <w:ind w:left="490" w:right="684" w:firstLine="0"/>
        <w:rPr>
          <w:sz w:val="24"/>
        </w:rPr>
      </w:pPr>
    </w:p>
    <w:p w14:paraId="6CA420DE" w14:textId="2BBEF8C9" w:rsidR="00546699" w:rsidRDefault="00546699" w:rsidP="00546699">
      <w:pPr>
        <w:pStyle w:val="ListParagraph"/>
        <w:tabs>
          <w:tab w:val="left" w:pos="710"/>
        </w:tabs>
        <w:ind w:left="490" w:right="684" w:firstLine="0"/>
        <w:rPr>
          <w:sz w:val="24"/>
        </w:rPr>
      </w:pPr>
      <w:r>
        <w:rPr>
          <w:sz w:val="24"/>
        </w:rPr>
        <w:t>Additional testing</w:t>
      </w:r>
      <w:r>
        <w:rPr>
          <w:spacing w:val="-3"/>
          <w:sz w:val="24"/>
        </w:rPr>
        <w:t xml:space="preserve"> is made </w:t>
      </w:r>
      <w:r>
        <w:rPr>
          <w:sz w:val="24"/>
        </w:rPr>
        <w:t>available</w:t>
      </w:r>
      <w:r>
        <w:rPr>
          <w:spacing w:val="-4"/>
          <w:sz w:val="24"/>
        </w:rPr>
        <w:t xml:space="preserve"> </w:t>
      </w:r>
      <w:r>
        <w:rPr>
          <w:sz w:val="24"/>
        </w:rPr>
        <w:t>on</w:t>
      </w:r>
      <w:r>
        <w:rPr>
          <w:spacing w:val="-2"/>
          <w:sz w:val="24"/>
        </w:rPr>
        <w:t xml:space="preserve"> </w:t>
      </w:r>
      <w:r>
        <w:rPr>
          <w:sz w:val="24"/>
        </w:rPr>
        <w:t>a</w:t>
      </w:r>
      <w:r>
        <w:rPr>
          <w:spacing w:val="-3"/>
          <w:sz w:val="24"/>
        </w:rPr>
        <w:t xml:space="preserve"> </w:t>
      </w:r>
      <w:r>
        <w:rPr>
          <w:sz w:val="24"/>
        </w:rPr>
        <w:t>weekly</w:t>
      </w:r>
      <w:r>
        <w:rPr>
          <w:spacing w:val="-3"/>
          <w:sz w:val="24"/>
        </w:rPr>
        <w:t xml:space="preserve"> </w:t>
      </w:r>
      <w:r>
        <w:rPr>
          <w:sz w:val="24"/>
        </w:rPr>
        <w:t>basis</w:t>
      </w:r>
      <w:r>
        <w:rPr>
          <w:spacing w:val="-3"/>
          <w:sz w:val="24"/>
        </w:rPr>
        <w:t xml:space="preserve"> </w:t>
      </w:r>
      <w:r>
        <w:rPr>
          <w:sz w:val="24"/>
        </w:rPr>
        <w:t>to</w:t>
      </w:r>
      <w:r>
        <w:rPr>
          <w:spacing w:val="-2"/>
          <w:sz w:val="24"/>
        </w:rPr>
        <w:t xml:space="preserve"> </w:t>
      </w:r>
      <w:r>
        <w:rPr>
          <w:sz w:val="24"/>
        </w:rPr>
        <w:t>all</w:t>
      </w:r>
      <w:r>
        <w:rPr>
          <w:spacing w:val="-5"/>
          <w:sz w:val="24"/>
        </w:rPr>
        <w:t xml:space="preserve"> </w:t>
      </w:r>
      <w:r>
        <w:rPr>
          <w:sz w:val="24"/>
        </w:rPr>
        <w:t>employees</w:t>
      </w:r>
      <w:r>
        <w:rPr>
          <w:spacing w:val="-3"/>
          <w:sz w:val="24"/>
        </w:rPr>
        <w:t xml:space="preserve"> </w:t>
      </w:r>
      <w:r>
        <w:rPr>
          <w:sz w:val="24"/>
        </w:rPr>
        <w:t>in</w:t>
      </w:r>
      <w:r>
        <w:rPr>
          <w:spacing w:val="-4"/>
          <w:sz w:val="24"/>
        </w:rPr>
        <w:t xml:space="preserve"> </w:t>
      </w:r>
      <w:r>
        <w:rPr>
          <w:sz w:val="24"/>
        </w:rPr>
        <w:t>the exposed group who remain at the workplace.</w:t>
      </w:r>
    </w:p>
    <w:p w14:paraId="6F8DCC0C" w14:textId="6243C2E4" w:rsidR="00546699" w:rsidRDefault="00546699" w:rsidP="00546699">
      <w:pPr>
        <w:pStyle w:val="ListParagraph"/>
        <w:tabs>
          <w:tab w:val="left" w:pos="710"/>
        </w:tabs>
        <w:spacing w:before="119"/>
        <w:ind w:left="490" w:right="496" w:firstLine="0"/>
        <w:rPr>
          <w:sz w:val="24"/>
        </w:rPr>
      </w:pPr>
      <w:r>
        <w:rPr>
          <w:sz w:val="24"/>
        </w:rPr>
        <w:t>Employees who had close contacts will have a negative COVID-19 test taken within three</w:t>
      </w:r>
      <w:r>
        <w:rPr>
          <w:spacing w:val="-1"/>
          <w:sz w:val="24"/>
        </w:rPr>
        <w:t xml:space="preserve"> </w:t>
      </w:r>
      <w:r>
        <w:rPr>
          <w:sz w:val="24"/>
        </w:rPr>
        <w:t>to</w:t>
      </w:r>
      <w:r>
        <w:rPr>
          <w:spacing w:val="-3"/>
          <w:sz w:val="24"/>
        </w:rPr>
        <w:t xml:space="preserve"> </w:t>
      </w:r>
      <w:r>
        <w:rPr>
          <w:sz w:val="24"/>
        </w:rPr>
        <w:t>five</w:t>
      </w:r>
      <w:r>
        <w:rPr>
          <w:spacing w:val="-4"/>
          <w:sz w:val="24"/>
        </w:rPr>
        <w:t xml:space="preserve"> </w:t>
      </w:r>
      <w:r>
        <w:rPr>
          <w:sz w:val="24"/>
        </w:rPr>
        <w:t>days</w:t>
      </w:r>
      <w:r>
        <w:rPr>
          <w:spacing w:val="-3"/>
          <w:sz w:val="24"/>
        </w:rPr>
        <w:t xml:space="preserve"> </w:t>
      </w:r>
      <w:r>
        <w:rPr>
          <w:sz w:val="24"/>
        </w:rPr>
        <w:t>after</w:t>
      </w:r>
      <w:r>
        <w:rPr>
          <w:spacing w:val="-3"/>
          <w:sz w:val="24"/>
        </w:rPr>
        <w:t xml:space="preserve"> </w:t>
      </w:r>
      <w:r>
        <w:rPr>
          <w:sz w:val="24"/>
        </w:rPr>
        <w:t>the</w:t>
      </w:r>
      <w:r>
        <w:rPr>
          <w:spacing w:val="-1"/>
          <w:sz w:val="24"/>
        </w:rPr>
        <w:t xml:space="preserve"> </w:t>
      </w:r>
      <w:r>
        <w:rPr>
          <w:sz w:val="24"/>
        </w:rPr>
        <w:t>close</w:t>
      </w:r>
      <w:r>
        <w:rPr>
          <w:spacing w:val="-3"/>
          <w:sz w:val="24"/>
        </w:rPr>
        <w:t xml:space="preserve"> </w:t>
      </w:r>
      <w:r>
        <w:rPr>
          <w:sz w:val="24"/>
        </w:rPr>
        <w:t>contact</w:t>
      </w:r>
      <w:r>
        <w:rPr>
          <w:spacing w:val="-3"/>
          <w:sz w:val="24"/>
        </w:rPr>
        <w:t xml:space="preserve"> </w:t>
      </w:r>
      <w:r>
        <w:rPr>
          <w:sz w:val="24"/>
        </w:rPr>
        <w:t>or</w:t>
      </w:r>
      <w:r>
        <w:rPr>
          <w:spacing w:val="-1"/>
          <w:sz w:val="24"/>
        </w:rPr>
        <w:t xml:space="preserve"> </w:t>
      </w:r>
      <w:r>
        <w:rPr>
          <w:sz w:val="24"/>
        </w:rPr>
        <w:t>will</w:t>
      </w:r>
      <w:r>
        <w:rPr>
          <w:spacing w:val="-4"/>
          <w:sz w:val="24"/>
        </w:rPr>
        <w:t xml:space="preserve"> </w:t>
      </w:r>
      <w:r>
        <w:rPr>
          <w:sz w:val="24"/>
        </w:rPr>
        <w:t>be</w:t>
      </w:r>
      <w:r>
        <w:rPr>
          <w:spacing w:val="-1"/>
          <w:sz w:val="24"/>
        </w:rPr>
        <w:t xml:space="preserve"> </w:t>
      </w:r>
      <w:r>
        <w:rPr>
          <w:sz w:val="24"/>
        </w:rPr>
        <w:t>excluded</w:t>
      </w:r>
      <w:r>
        <w:rPr>
          <w:spacing w:val="-2"/>
          <w:sz w:val="24"/>
        </w:rPr>
        <w:t xml:space="preserve"> </w:t>
      </w:r>
      <w:r>
        <w:rPr>
          <w:sz w:val="24"/>
        </w:rPr>
        <w:t xml:space="preserve">and </w:t>
      </w:r>
      <w:r w:rsidR="009D7253">
        <w:rPr>
          <w:sz w:val="24"/>
        </w:rPr>
        <w:t xml:space="preserve">follow </w:t>
      </w:r>
      <w:r>
        <w:rPr>
          <w:sz w:val="24"/>
        </w:rPr>
        <w:t xml:space="preserve">our </w:t>
      </w:r>
      <w:r w:rsidR="006064D1">
        <w:rPr>
          <w:sz w:val="24"/>
        </w:rPr>
        <w:t>return</w:t>
      </w:r>
      <w:r w:rsidR="006064D1">
        <w:rPr>
          <w:spacing w:val="-3"/>
          <w:sz w:val="24"/>
        </w:rPr>
        <w:t>-to-work</w:t>
      </w:r>
      <w:r>
        <w:rPr>
          <w:sz w:val="24"/>
        </w:rPr>
        <w:t xml:space="preserve"> </w:t>
      </w:r>
      <w:proofErr w:type="gramStart"/>
      <w:r>
        <w:rPr>
          <w:sz w:val="24"/>
        </w:rPr>
        <w:t xml:space="preserve">requirements </w:t>
      </w:r>
      <w:r w:rsidR="00E46E6E">
        <w:rPr>
          <w:sz w:val="24"/>
        </w:rPr>
        <w:t xml:space="preserve"> starting</w:t>
      </w:r>
      <w:proofErr w:type="gramEnd"/>
      <w:r w:rsidR="00E46E6E">
        <w:rPr>
          <w:sz w:val="24"/>
        </w:rPr>
        <w:t xml:space="preserve"> from the </w:t>
      </w:r>
      <w:r>
        <w:rPr>
          <w:sz w:val="24"/>
        </w:rPr>
        <w:t>date of the last known close contact.</w:t>
      </w:r>
    </w:p>
    <w:p w14:paraId="394BE937" w14:textId="19538E52" w:rsidR="00546699" w:rsidRDefault="00546699" w:rsidP="00546699">
      <w:pPr>
        <w:ind w:left="490"/>
      </w:pPr>
    </w:p>
    <w:p w14:paraId="3587A27A" w14:textId="35C04419" w:rsidR="00546699" w:rsidRPr="00E46E6E" w:rsidRDefault="00546699" w:rsidP="00546699">
      <w:pPr>
        <w:ind w:left="490"/>
        <w:rPr>
          <w:b/>
          <w:bCs/>
        </w:rPr>
      </w:pPr>
      <w:r w:rsidRPr="00E46E6E">
        <w:rPr>
          <w:b/>
          <w:bCs/>
        </w:rPr>
        <w:t>Face Coverings</w:t>
      </w:r>
    </w:p>
    <w:p w14:paraId="2C013818" w14:textId="734C9E7B" w:rsidR="00546699" w:rsidRDefault="00546699" w:rsidP="00546699">
      <w:pPr>
        <w:ind w:left="490"/>
      </w:pPr>
    </w:p>
    <w:p w14:paraId="0FBEEF35" w14:textId="5C0AB0DD" w:rsidR="00E46E6E" w:rsidRDefault="00E46E6E" w:rsidP="00E46E6E">
      <w:pPr>
        <w:ind w:left="490"/>
      </w:pPr>
      <w:r>
        <w:rPr>
          <w:sz w:val="24"/>
        </w:rPr>
        <w:t>Employees</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exposed</w:t>
      </w:r>
      <w:r>
        <w:rPr>
          <w:spacing w:val="-4"/>
          <w:sz w:val="24"/>
        </w:rPr>
        <w:t xml:space="preserve"> </w:t>
      </w:r>
      <w:r>
        <w:rPr>
          <w:sz w:val="24"/>
        </w:rPr>
        <w:t>group,</w:t>
      </w:r>
      <w:r>
        <w:rPr>
          <w:spacing w:val="-4"/>
          <w:sz w:val="24"/>
        </w:rPr>
        <w:t xml:space="preserve"> </w:t>
      </w:r>
      <w:r>
        <w:rPr>
          <w:sz w:val="24"/>
        </w:rPr>
        <w:t>regardless</w:t>
      </w:r>
      <w:r>
        <w:rPr>
          <w:spacing w:val="-4"/>
          <w:sz w:val="24"/>
        </w:rPr>
        <w:t xml:space="preserve"> </w:t>
      </w:r>
      <w:r>
        <w:rPr>
          <w:sz w:val="24"/>
        </w:rPr>
        <w:t>of</w:t>
      </w:r>
      <w:r>
        <w:rPr>
          <w:spacing w:val="-3"/>
          <w:sz w:val="24"/>
        </w:rPr>
        <w:t xml:space="preserve"> </w:t>
      </w:r>
      <w:r>
        <w:rPr>
          <w:sz w:val="24"/>
        </w:rPr>
        <w:t>vaccination</w:t>
      </w:r>
      <w:r>
        <w:rPr>
          <w:spacing w:val="-4"/>
          <w:sz w:val="24"/>
        </w:rPr>
        <w:t xml:space="preserve"> </w:t>
      </w:r>
      <w:r>
        <w:rPr>
          <w:sz w:val="24"/>
        </w:rPr>
        <w:t>status,</w:t>
      </w:r>
      <w:r>
        <w:rPr>
          <w:spacing w:val="-4"/>
          <w:sz w:val="24"/>
        </w:rPr>
        <w:t xml:space="preserve"> will </w:t>
      </w:r>
      <w:r>
        <w:rPr>
          <w:sz w:val="24"/>
        </w:rPr>
        <w:t>wear face coverings when indoors, or when outdoors</w:t>
      </w:r>
      <w:r>
        <w:rPr>
          <w:spacing w:val="-2"/>
          <w:sz w:val="24"/>
        </w:rPr>
        <w:t xml:space="preserve"> </w:t>
      </w:r>
      <w:r>
        <w:rPr>
          <w:sz w:val="24"/>
        </w:rPr>
        <w:t>and less than six</w:t>
      </w:r>
      <w:r>
        <w:rPr>
          <w:spacing w:val="-1"/>
          <w:sz w:val="24"/>
        </w:rPr>
        <w:t xml:space="preserve"> </w:t>
      </w:r>
      <w:r>
        <w:rPr>
          <w:sz w:val="24"/>
        </w:rPr>
        <w:t>feet from another person, unless one of the exceptions in our CPP applies.</w:t>
      </w:r>
    </w:p>
    <w:p w14:paraId="065FC1B9" w14:textId="77777777" w:rsidR="00E46E6E" w:rsidRDefault="00E46E6E" w:rsidP="00546699"/>
    <w:p w14:paraId="5D68BD5B" w14:textId="2DECF0E9" w:rsidR="00546699" w:rsidRPr="00FD079E" w:rsidRDefault="00546699" w:rsidP="00E46E6E">
      <w:pPr>
        <w:ind w:left="490"/>
        <w:rPr>
          <w:b/>
          <w:bCs/>
        </w:rPr>
      </w:pPr>
      <w:r w:rsidRPr="00FD079E">
        <w:rPr>
          <w:b/>
          <w:bCs/>
        </w:rPr>
        <w:t>Respirators</w:t>
      </w:r>
    </w:p>
    <w:p w14:paraId="75E2EC9D" w14:textId="12E67078" w:rsidR="00E46E6E" w:rsidRDefault="00E46E6E" w:rsidP="00E46E6E">
      <w:pPr>
        <w:ind w:left="490"/>
      </w:pPr>
    </w:p>
    <w:p w14:paraId="2D756CC8" w14:textId="1684992C" w:rsidR="00E46E6E" w:rsidRPr="00546699" w:rsidRDefault="00E46E6E" w:rsidP="00E46E6E">
      <w:pPr>
        <w:ind w:left="490"/>
      </w:pPr>
      <w:r>
        <w:rPr>
          <w:sz w:val="24"/>
        </w:rPr>
        <w:t>Employees</w:t>
      </w:r>
      <w:r>
        <w:rPr>
          <w:spacing w:val="-2"/>
          <w:sz w:val="24"/>
        </w:rPr>
        <w:t xml:space="preserve"> will be notified </w:t>
      </w:r>
      <w:r>
        <w:rPr>
          <w:sz w:val="24"/>
        </w:rPr>
        <w:t>of</w:t>
      </w:r>
      <w:r>
        <w:rPr>
          <w:spacing w:val="-4"/>
          <w:sz w:val="24"/>
        </w:rPr>
        <w:t xml:space="preserve"> </w:t>
      </w:r>
      <w:r>
        <w:rPr>
          <w:sz w:val="24"/>
        </w:rPr>
        <w:t>their</w:t>
      </w:r>
      <w:r>
        <w:rPr>
          <w:spacing w:val="-2"/>
          <w:sz w:val="24"/>
        </w:rPr>
        <w:t xml:space="preserve"> </w:t>
      </w:r>
      <w:r>
        <w:rPr>
          <w:sz w:val="24"/>
        </w:rPr>
        <w:t>right</w:t>
      </w:r>
      <w:r>
        <w:rPr>
          <w:spacing w:val="-4"/>
          <w:sz w:val="24"/>
        </w:rPr>
        <w:t xml:space="preserve"> </w:t>
      </w:r>
      <w:r>
        <w:rPr>
          <w:sz w:val="24"/>
        </w:rPr>
        <w:t>to</w:t>
      </w:r>
      <w:r>
        <w:rPr>
          <w:spacing w:val="-2"/>
          <w:sz w:val="24"/>
        </w:rPr>
        <w:t xml:space="preserve"> </w:t>
      </w:r>
      <w:r>
        <w:rPr>
          <w:sz w:val="24"/>
        </w:rPr>
        <w:t>request</w:t>
      </w:r>
      <w:r>
        <w:rPr>
          <w:spacing w:val="-4"/>
          <w:sz w:val="24"/>
        </w:rPr>
        <w:t xml:space="preserve"> </w:t>
      </w:r>
      <w:r>
        <w:rPr>
          <w:sz w:val="24"/>
        </w:rPr>
        <w:t>and</w:t>
      </w:r>
      <w:r>
        <w:rPr>
          <w:spacing w:val="-4"/>
          <w:sz w:val="24"/>
        </w:rPr>
        <w:t xml:space="preserve"> </w:t>
      </w:r>
      <w:r>
        <w:rPr>
          <w:sz w:val="24"/>
        </w:rPr>
        <w:t>receive</w:t>
      </w:r>
      <w:r>
        <w:rPr>
          <w:spacing w:val="-2"/>
          <w:sz w:val="24"/>
        </w:rPr>
        <w:t xml:space="preserve"> </w:t>
      </w:r>
      <w:r>
        <w:rPr>
          <w:sz w:val="24"/>
        </w:rPr>
        <w:t>a respirator for voluntary use</w:t>
      </w:r>
      <w:r w:rsidR="006064D1">
        <w:rPr>
          <w:sz w:val="24"/>
        </w:rPr>
        <w:t>, as stipulated in our CPP</w:t>
      </w:r>
      <w:r>
        <w:rPr>
          <w:sz w:val="24"/>
        </w:rPr>
        <w:t>.</w:t>
      </w:r>
    </w:p>
    <w:p w14:paraId="02CD3705" w14:textId="77777777" w:rsidR="00FC7C6E" w:rsidRDefault="003B479E" w:rsidP="0091643F">
      <w:pPr>
        <w:pStyle w:val="Heading3"/>
      </w:pPr>
      <w:r>
        <w:t>COVID-19</w:t>
      </w:r>
      <w:r>
        <w:rPr>
          <w:spacing w:val="-7"/>
        </w:rPr>
        <w:t xml:space="preserve"> </w:t>
      </w:r>
      <w:r>
        <w:t>investigation,</w:t>
      </w:r>
      <w:r>
        <w:rPr>
          <w:spacing w:val="-5"/>
        </w:rPr>
        <w:t xml:space="preserve"> </w:t>
      </w:r>
      <w:r>
        <w:t>review,</w:t>
      </w:r>
      <w:r>
        <w:rPr>
          <w:spacing w:val="-5"/>
        </w:rPr>
        <w:t xml:space="preserve"> </w:t>
      </w:r>
      <w:r>
        <w:t>and</w:t>
      </w:r>
      <w:r>
        <w:rPr>
          <w:spacing w:val="-7"/>
        </w:rPr>
        <w:t xml:space="preserve"> </w:t>
      </w:r>
      <w:r>
        <w:t>hazard</w:t>
      </w:r>
      <w:r>
        <w:rPr>
          <w:spacing w:val="-5"/>
        </w:rPr>
        <w:t xml:space="preserve"> </w:t>
      </w:r>
      <w:r>
        <w:t>correction</w:t>
      </w:r>
    </w:p>
    <w:p w14:paraId="51788D04" w14:textId="3F739C36" w:rsidR="00E46E6E" w:rsidRDefault="006064D1" w:rsidP="00E46E6E">
      <w:pPr>
        <w:ind w:left="490"/>
      </w:pPr>
      <w:r w:rsidRPr="009B57B7">
        <w:rPr>
          <w:b/>
          <w:color w:val="C00000"/>
          <w:spacing w:val="-6"/>
          <w:sz w:val="24"/>
        </w:rPr>
        <w:t>[</w:t>
      </w:r>
      <w:r w:rsidR="00C12861">
        <w:rPr>
          <w:b/>
          <w:color w:val="C00000"/>
          <w:spacing w:val="-6"/>
          <w:sz w:val="24"/>
        </w:rPr>
        <w:t>Barstow Community College</w:t>
      </w:r>
      <w:r w:rsidRPr="009B57B7">
        <w:rPr>
          <w:b/>
          <w:color w:val="C00000"/>
          <w:spacing w:val="-6"/>
          <w:sz w:val="24"/>
        </w:rPr>
        <w:t xml:space="preserve">] </w:t>
      </w:r>
      <w:r>
        <w:rPr>
          <w:spacing w:val="-6"/>
          <w:sz w:val="24"/>
        </w:rPr>
        <w:t xml:space="preserve">will </w:t>
      </w:r>
      <w:r w:rsidR="00954943">
        <w:rPr>
          <w:spacing w:val="-6"/>
          <w:sz w:val="24"/>
        </w:rPr>
        <w:t xml:space="preserve">perform a </w:t>
      </w:r>
      <w:r w:rsidR="00E46E6E">
        <w:rPr>
          <w:sz w:val="24"/>
        </w:rPr>
        <w:t>review</w:t>
      </w:r>
      <w:r w:rsidR="00E46E6E">
        <w:rPr>
          <w:spacing w:val="-5"/>
          <w:sz w:val="24"/>
        </w:rPr>
        <w:t xml:space="preserve"> </w:t>
      </w:r>
      <w:r w:rsidR="00E46E6E">
        <w:rPr>
          <w:sz w:val="24"/>
        </w:rPr>
        <w:t>of</w:t>
      </w:r>
      <w:r w:rsidR="00E46E6E">
        <w:rPr>
          <w:spacing w:val="-5"/>
          <w:sz w:val="24"/>
        </w:rPr>
        <w:t xml:space="preserve"> </w:t>
      </w:r>
      <w:r w:rsidR="00E46E6E">
        <w:rPr>
          <w:sz w:val="24"/>
        </w:rPr>
        <w:t>potentially</w:t>
      </w:r>
      <w:r w:rsidR="00E46E6E">
        <w:rPr>
          <w:spacing w:val="-4"/>
          <w:sz w:val="24"/>
        </w:rPr>
        <w:t xml:space="preserve"> </w:t>
      </w:r>
      <w:r w:rsidR="00E46E6E">
        <w:rPr>
          <w:sz w:val="24"/>
        </w:rPr>
        <w:t>relevant</w:t>
      </w:r>
      <w:r w:rsidR="00E46E6E">
        <w:rPr>
          <w:spacing w:val="-3"/>
          <w:sz w:val="24"/>
        </w:rPr>
        <w:t xml:space="preserve"> </w:t>
      </w:r>
      <w:r w:rsidR="00E46E6E">
        <w:rPr>
          <w:sz w:val="24"/>
        </w:rPr>
        <w:t>COVID-19</w:t>
      </w:r>
      <w:r w:rsidR="00E46E6E">
        <w:rPr>
          <w:spacing w:val="-3"/>
          <w:sz w:val="24"/>
        </w:rPr>
        <w:t xml:space="preserve"> </w:t>
      </w:r>
      <w:r w:rsidR="00E46E6E">
        <w:rPr>
          <w:sz w:val="24"/>
        </w:rPr>
        <w:t>policies,</w:t>
      </w:r>
      <w:r w:rsidR="00E46E6E">
        <w:rPr>
          <w:spacing w:val="-3"/>
          <w:sz w:val="24"/>
        </w:rPr>
        <w:t xml:space="preserve"> </w:t>
      </w:r>
      <w:r w:rsidR="00E46E6E">
        <w:rPr>
          <w:sz w:val="24"/>
        </w:rPr>
        <w:t>procedures</w:t>
      </w:r>
      <w:r w:rsidR="00954943">
        <w:rPr>
          <w:sz w:val="24"/>
        </w:rPr>
        <w:t xml:space="preserve"> and controls, </w:t>
      </w:r>
      <w:r w:rsidR="00E46E6E">
        <w:rPr>
          <w:sz w:val="24"/>
        </w:rPr>
        <w:t>and implement changes</w:t>
      </w:r>
      <w:r w:rsidR="00E46E6E">
        <w:rPr>
          <w:spacing w:val="-1"/>
          <w:sz w:val="24"/>
        </w:rPr>
        <w:t xml:space="preserve"> </w:t>
      </w:r>
      <w:r w:rsidR="00E46E6E">
        <w:rPr>
          <w:sz w:val="24"/>
        </w:rPr>
        <w:t>as</w:t>
      </w:r>
      <w:r w:rsidR="00E46E6E">
        <w:rPr>
          <w:spacing w:val="-1"/>
          <w:sz w:val="24"/>
        </w:rPr>
        <w:t xml:space="preserve"> </w:t>
      </w:r>
      <w:r w:rsidR="00E46E6E">
        <w:rPr>
          <w:sz w:val="24"/>
        </w:rPr>
        <w:t>needed to prevent further spread of COVID-19</w:t>
      </w:r>
      <w:r w:rsidR="009C6F0A">
        <w:rPr>
          <w:sz w:val="24"/>
        </w:rPr>
        <w:t xml:space="preserve"> when this addendum initially applies and periodically thereafter</w:t>
      </w:r>
      <w:r w:rsidR="00954943">
        <w:rPr>
          <w:sz w:val="24"/>
        </w:rPr>
        <w:t>.</w:t>
      </w:r>
      <w:r w:rsidR="00E46E6E">
        <w:rPr>
          <w:spacing w:val="-2"/>
          <w:sz w:val="24"/>
        </w:rPr>
        <w:t xml:space="preserve"> </w:t>
      </w:r>
      <w:r w:rsidR="00E46E6E">
        <w:rPr>
          <w:sz w:val="24"/>
        </w:rPr>
        <w:t>The investigation, review, and changes will be documented and include:</w:t>
      </w:r>
    </w:p>
    <w:p w14:paraId="18A72C9A" w14:textId="7C93CEE3" w:rsidR="00E46E6E" w:rsidRDefault="00E46E6E" w:rsidP="00E46E6E"/>
    <w:p w14:paraId="490C5F3C" w14:textId="77777777" w:rsidR="002E0D32" w:rsidRDefault="00E46E6E">
      <w:pPr>
        <w:pStyle w:val="ListParagraph"/>
        <w:numPr>
          <w:ilvl w:val="0"/>
          <w:numId w:val="15"/>
        </w:numPr>
        <w:tabs>
          <w:tab w:val="left" w:pos="710"/>
        </w:tabs>
        <w:spacing w:before="0"/>
        <w:ind w:right="208"/>
        <w:rPr>
          <w:sz w:val="24"/>
        </w:rPr>
      </w:pPr>
      <w:r>
        <w:rPr>
          <w:sz w:val="24"/>
        </w:rPr>
        <w:t>Investigation of new or unabated COVID-19 hazards including</w:t>
      </w:r>
      <w:r w:rsidR="002E0D32">
        <w:rPr>
          <w:sz w:val="24"/>
        </w:rPr>
        <w:t>:</w:t>
      </w:r>
    </w:p>
    <w:p w14:paraId="1D070683" w14:textId="77777777" w:rsidR="002E0D32" w:rsidRDefault="002E0D32">
      <w:pPr>
        <w:pStyle w:val="ListParagraph"/>
        <w:numPr>
          <w:ilvl w:val="1"/>
          <w:numId w:val="15"/>
        </w:numPr>
        <w:tabs>
          <w:tab w:val="left" w:pos="710"/>
        </w:tabs>
        <w:spacing w:before="0"/>
        <w:ind w:right="208"/>
        <w:rPr>
          <w:sz w:val="24"/>
        </w:rPr>
      </w:pPr>
      <w:r>
        <w:rPr>
          <w:sz w:val="24"/>
        </w:rPr>
        <w:t>O</w:t>
      </w:r>
      <w:r w:rsidR="00E46E6E">
        <w:rPr>
          <w:sz w:val="24"/>
        </w:rPr>
        <w:t>ur leave policies and practices and whether employees are discouraged from remaining home when</w:t>
      </w:r>
      <w:r w:rsidR="00E46E6E">
        <w:rPr>
          <w:spacing w:val="-1"/>
          <w:sz w:val="24"/>
        </w:rPr>
        <w:t xml:space="preserve"> </w:t>
      </w:r>
      <w:r w:rsidR="00E46E6E">
        <w:rPr>
          <w:sz w:val="24"/>
        </w:rPr>
        <w:t>sick</w:t>
      </w:r>
      <w:r>
        <w:rPr>
          <w:sz w:val="24"/>
        </w:rPr>
        <w:t>.</w:t>
      </w:r>
    </w:p>
    <w:p w14:paraId="26F3D71F" w14:textId="77777777" w:rsidR="002E0D32" w:rsidRDefault="002E0D32">
      <w:pPr>
        <w:pStyle w:val="ListParagraph"/>
        <w:numPr>
          <w:ilvl w:val="1"/>
          <w:numId w:val="15"/>
        </w:numPr>
        <w:tabs>
          <w:tab w:val="left" w:pos="710"/>
        </w:tabs>
        <w:spacing w:before="0"/>
        <w:ind w:right="208"/>
        <w:rPr>
          <w:sz w:val="24"/>
        </w:rPr>
      </w:pPr>
      <w:r>
        <w:rPr>
          <w:sz w:val="24"/>
        </w:rPr>
        <w:t>O</w:t>
      </w:r>
      <w:r w:rsidR="00E46E6E">
        <w:rPr>
          <w:sz w:val="24"/>
        </w:rPr>
        <w:t>ur COVID-19</w:t>
      </w:r>
      <w:r w:rsidR="00E46E6E">
        <w:rPr>
          <w:spacing w:val="-4"/>
          <w:sz w:val="24"/>
        </w:rPr>
        <w:t xml:space="preserve"> </w:t>
      </w:r>
      <w:r w:rsidR="00E46E6E">
        <w:rPr>
          <w:sz w:val="24"/>
        </w:rPr>
        <w:t>testing</w:t>
      </w:r>
      <w:r w:rsidR="00E46E6E">
        <w:rPr>
          <w:spacing w:val="-5"/>
          <w:sz w:val="24"/>
        </w:rPr>
        <w:t xml:space="preserve"> </w:t>
      </w:r>
      <w:r w:rsidR="00E46E6E">
        <w:rPr>
          <w:sz w:val="24"/>
        </w:rPr>
        <w:t>policies</w:t>
      </w:r>
      <w:r>
        <w:rPr>
          <w:sz w:val="24"/>
        </w:rPr>
        <w:t>.</w:t>
      </w:r>
    </w:p>
    <w:p w14:paraId="1853CD65" w14:textId="4857E17F" w:rsidR="002E0D32" w:rsidRDefault="002E0D32">
      <w:pPr>
        <w:pStyle w:val="ListParagraph"/>
        <w:numPr>
          <w:ilvl w:val="1"/>
          <w:numId w:val="15"/>
        </w:numPr>
        <w:tabs>
          <w:tab w:val="left" w:pos="710"/>
        </w:tabs>
        <w:spacing w:before="0"/>
        <w:ind w:right="208"/>
        <w:rPr>
          <w:sz w:val="24"/>
        </w:rPr>
      </w:pPr>
      <w:r>
        <w:rPr>
          <w:sz w:val="24"/>
        </w:rPr>
        <w:t>I</w:t>
      </w:r>
      <w:r w:rsidR="00E46E6E">
        <w:rPr>
          <w:sz w:val="24"/>
        </w:rPr>
        <w:t>nsufficient supply</w:t>
      </w:r>
      <w:r w:rsidR="00E46E6E">
        <w:rPr>
          <w:spacing w:val="-5"/>
          <w:sz w:val="24"/>
        </w:rPr>
        <w:t xml:space="preserve"> </w:t>
      </w:r>
      <w:r w:rsidR="00E46E6E">
        <w:rPr>
          <w:sz w:val="24"/>
        </w:rPr>
        <w:t>of</w:t>
      </w:r>
      <w:r w:rsidR="00E46E6E">
        <w:rPr>
          <w:spacing w:val="-5"/>
          <w:sz w:val="24"/>
        </w:rPr>
        <w:t xml:space="preserve"> </w:t>
      </w:r>
      <w:r w:rsidR="00E46E6E">
        <w:rPr>
          <w:sz w:val="24"/>
        </w:rPr>
        <w:t>outdoor</w:t>
      </w:r>
      <w:r w:rsidR="00E46E6E">
        <w:rPr>
          <w:spacing w:val="-5"/>
          <w:sz w:val="24"/>
        </w:rPr>
        <w:t xml:space="preserve"> </w:t>
      </w:r>
      <w:r w:rsidR="00E46E6E">
        <w:rPr>
          <w:sz w:val="24"/>
        </w:rPr>
        <w:t>air</w:t>
      </w:r>
      <w:r w:rsidR="00E46E6E">
        <w:rPr>
          <w:spacing w:val="-3"/>
          <w:sz w:val="24"/>
        </w:rPr>
        <w:t xml:space="preserve"> </w:t>
      </w:r>
      <w:r w:rsidR="00E46E6E">
        <w:rPr>
          <w:sz w:val="24"/>
        </w:rPr>
        <w:t>to indoor workplaces</w:t>
      </w:r>
      <w:r w:rsidR="00954943">
        <w:rPr>
          <w:sz w:val="24"/>
        </w:rPr>
        <w:t>.</w:t>
      </w:r>
    </w:p>
    <w:p w14:paraId="60614C95" w14:textId="7807E98D" w:rsidR="002E0D32" w:rsidRDefault="002E0D32">
      <w:pPr>
        <w:pStyle w:val="ListParagraph"/>
        <w:numPr>
          <w:ilvl w:val="1"/>
          <w:numId w:val="15"/>
        </w:numPr>
        <w:tabs>
          <w:tab w:val="left" w:pos="710"/>
        </w:tabs>
        <w:spacing w:before="0"/>
        <w:ind w:right="208"/>
        <w:rPr>
          <w:sz w:val="24"/>
        </w:rPr>
      </w:pPr>
      <w:r>
        <w:rPr>
          <w:sz w:val="24"/>
        </w:rPr>
        <w:t>I</w:t>
      </w:r>
      <w:r w:rsidR="00E46E6E">
        <w:rPr>
          <w:sz w:val="24"/>
        </w:rPr>
        <w:t>nsufficient air filtration</w:t>
      </w:r>
      <w:r>
        <w:rPr>
          <w:sz w:val="24"/>
        </w:rPr>
        <w:t>.</w:t>
      </w:r>
    </w:p>
    <w:p w14:paraId="043EAB12" w14:textId="7AAE2B91" w:rsidR="00E46E6E" w:rsidRDefault="002E0D32">
      <w:pPr>
        <w:pStyle w:val="ListParagraph"/>
        <w:numPr>
          <w:ilvl w:val="1"/>
          <w:numId w:val="15"/>
        </w:numPr>
        <w:tabs>
          <w:tab w:val="left" w:pos="710"/>
        </w:tabs>
        <w:spacing w:before="0"/>
        <w:ind w:right="208"/>
        <w:rPr>
          <w:sz w:val="24"/>
        </w:rPr>
      </w:pPr>
      <w:r>
        <w:rPr>
          <w:sz w:val="24"/>
        </w:rPr>
        <w:t>I</w:t>
      </w:r>
      <w:r w:rsidR="00E46E6E">
        <w:rPr>
          <w:sz w:val="24"/>
        </w:rPr>
        <w:t>nsufficient physical distancing.</w:t>
      </w:r>
    </w:p>
    <w:p w14:paraId="0E619353" w14:textId="007108F0" w:rsidR="00954943" w:rsidRPr="00FD079E" w:rsidRDefault="00954943" w:rsidP="00FD079E">
      <w:pPr>
        <w:pStyle w:val="ListParagraph"/>
        <w:numPr>
          <w:ilvl w:val="0"/>
          <w:numId w:val="15"/>
        </w:numPr>
        <w:tabs>
          <w:tab w:val="left" w:pos="710"/>
        </w:tabs>
        <w:ind w:right="163"/>
        <w:rPr>
          <w:sz w:val="24"/>
        </w:rPr>
      </w:pPr>
      <w:r>
        <w:rPr>
          <w:sz w:val="24"/>
        </w:rPr>
        <w:t>R</w:t>
      </w:r>
      <w:r w:rsidR="00E46E6E">
        <w:rPr>
          <w:sz w:val="24"/>
        </w:rPr>
        <w:t>eview</w:t>
      </w:r>
      <w:r>
        <w:rPr>
          <w:sz w:val="24"/>
        </w:rPr>
        <w:t xml:space="preserve"> </w:t>
      </w:r>
      <w:r w:rsidR="00E46E6E">
        <w:rPr>
          <w:sz w:val="24"/>
        </w:rPr>
        <w:t>updated every 30 days</w:t>
      </w:r>
      <w:r w:rsidR="00B74EF9">
        <w:rPr>
          <w:sz w:val="24"/>
        </w:rPr>
        <w:t xml:space="preserve"> t</w:t>
      </w:r>
      <w:r w:rsidR="00E46E6E" w:rsidRPr="00FD079E">
        <w:rPr>
          <w:sz w:val="24"/>
        </w:rPr>
        <w:t>hat CCR, Title 8 section 3205.1 continues to apply</w:t>
      </w:r>
      <w:r w:rsidR="00B74EF9">
        <w:rPr>
          <w:sz w:val="24"/>
        </w:rPr>
        <w:t>:</w:t>
      </w:r>
    </w:p>
    <w:p w14:paraId="00EA58D3" w14:textId="77777777" w:rsidR="00954943" w:rsidRDefault="00954943" w:rsidP="00954943">
      <w:pPr>
        <w:pStyle w:val="ListParagraph"/>
        <w:numPr>
          <w:ilvl w:val="1"/>
          <w:numId w:val="15"/>
        </w:numPr>
        <w:tabs>
          <w:tab w:val="left" w:pos="710"/>
        </w:tabs>
        <w:ind w:right="163"/>
        <w:rPr>
          <w:sz w:val="24"/>
        </w:rPr>
      </w:pPr>
      <w:r>
        <w:rPr>
          <w:sz w:val="24"/>
        </w:rPr>
        <w:t>I</w:t>
      </w:r>
      <w:r w:rsidR="00E46E6E">
        <w:rPr>
          <w:sz w:val="24"/>
        </w:rPr>
        <w:t>n response</w:t>
      </w:r>
      <w:r w:rsidR="00E46E6E">
        <w:rPr>
          <w:spacing w:val="-2"/>
          <w:sz w:val="24"/>
        </w:rPr>
        <w:t xml:space="preserve"> </w:t>
      </w:r>
      <w:r w:rsidR="00E46E6E">
        <w:rPr>
          <w:sz w:val="24"/>
        </w:rPr>
        <w:t>to</w:t>
      </w:r>
      <w:r w:rsidR="00E46E6E">
        <w:rPr>
          <w:spacing w:val="-4"/>
          <w:sz w:val="24"/>
        </w:rPr>
        <w:t xml:space="preserve"> </w:t>
      </w:r>
      <w:r w:rsidR="00E46E6E">
        <w:rPr>
          <w:sz w:val="24"/>
        </w:rPr>
        <w:t>new</w:t>
      </w:r>
      <w:r w:rsidR="00E46E6E">
        <w:rPr>
          <w:spacing w:val="-3"/>
          <w:sz w:val="24"/>
        </w:rPr>
        <w:t xml:space="preserve"> </w:t>
      </w:r>
      <w:r w:rsidR="00E46E6E">
        <w:rPr>
          <w:sz w:val="24"/>
        </w:rPr>
        <w:t>information</w:t>
      </w:r>
      <w:r w:rsidR="00E46E6E">
        <w:rPr>
          <w:spacing w:val="-3"/>
          <w:sz w:val="24"/>
        </w:rPr>
        <w:t xml:space="preserve"> </w:t>
      </w:r>
      <w:r w:rsidR="00E46E6E">
        <w:rPr>
          <w:sz w:val="24"/>
        </w:rPr>
        <w:t>or</w:t>
      </w:r>
      <w:r w:rsidR="00E46E6E">
        <w:rPr>
          <w:spacing w:val="-5"/>
          <w:sz w:val="24"/>
        </w:rPr>
        <w:t xml:space="preserve"> </w:t>
      </w:r>
      <w:r w:rsidR="00E46E6E">
        <w:rPr>
          <w:sz w:val="24"/>
        </w:rPr>
        <w:t>to</w:t>
      </w:r>
      <w:r w:rsidR="00E46E6E">
        <w:rPr>
          <w:spacing w:val="-5"/>
          <w:sz w:val="24"/>
        </w:rPr>
        <w:t xml:space="preserve"> </w:t>
      </w:r>
      <w:r w:rsidR="00E46E6E">
        <w:rPr>
          <w:sz w:val="24"/>
        </w:rPr>
        <w:t>new</w:t>
      </w:r>
      <w:r w:rsidR="00E46E6E">
        <w:rPr>
          <w:spacing w:val="-3"/>
          <w:sz w:val="24"/>
        </w:rPr>
        <w:t xml:space="preserve"> </w:t>
      </w:r>
      <w:r w:rsidR="00E46E6E">
        <w:rPr>
          <w:sz w:val="24"/>
        </w:rPr>
        <w:t>or</w:t>
      </w:r>
      <w:r w:rsidR="00E46E6E">
        <w:rPr>
          <w:spacing w:val="-2"/>
          <w:sz w:val="24"/>
        </w:rPr>
        <w:t xml:space="preserve"> </w:t>
      </w:r>
      <w:r w:rsidR="00E46E6E">
        <w:rPr>
          <w:sz w:val="24"/>
        </w:rPr>
        <w:t>previously</w:t>
      </w:r>
      <w:r w:rsidR="00E46E6E">
        <w:rPr>
          <w:spacing w:val="-4"/>
          <w:sz w:val="24"/>
        </w:rPr>
        <w:t xml:space="preserve"> </w:t>
      </w:r>
      <w:r w:rsidR="00E46E6E">
        <w:rPr>
          <w:sz w:val="24"/>
        </w:rPr>
        <w:t>unrecognized</w:t>
      </w:r>
      <w:r w:rsidR="00E46E6E">
        <w:rPr>
          <w:spacing w:val="-2"/>
          <w:sz w:val="24"/>
        </w:rPr>
        <w:t xml:space="preserve"> </w:t>
      </w:r>
      <w:r w:rsidR="00E46E6E">
        <w:rPr>
          <w:sz w:val="24"/>
        </w:rPr>
        <w:t>COVID-19</w:t>
      </w:r>
      <w:r w:rsidR="00E46E6E">
        <w:rPr>
          <w:spacing w:val="-2"/>
          <w:sz w:val="24"/>
        </w:rPr>
        <w:t xml:space="preserve"> </w:t>
      </w:r>
      <w:r w:rsidR="00E46E6E">
        <w:rPr>
          <w:sz w:val="24"/>
        </w:rPr>
        <w:t>hazards</w:t>
      </w:r>
      <w:r>
        <w:rPr>
          <w:sz w:val="24"/>
        </w:rPr>
        <w:t>.</w:t>
      </w:r>
    </w:p>
    <w:p w14:paraId="733593B3" w14:textId="0B8EA1FA" w:rsidR="00E46E6E" w:rsidRDefault="00954943" w:rsidP="00954943">
      <w:pPr>
        <w:pStyle w:val="ListParagraph"/>
        <w:numPr>
          <w:ilvl w:val="1"/>
          <w:numId w:val="15"/>
        </w:numPr>
        <w:tabs>
          <w:tab w:val="left" w:pos="710"/>
        </w:tabs>
        <w:ind w:right="163"/>
        <w:rPr>
          <w:sz w:val="24"/>
        </w:rPr>
      </w:pPr>
      <w:r>
        <w:rPr>
          <w:sz w:val="24"/>
        </w:rPr>
        <w:t>W</w:t>
      </w:r>
      <w:r w:rsidR="00E46E6E">
        <w:rPr>
          <w:sz w:val="24"/>
        </w:rPr>
        <w:t>hen otherwise necessary.</w:t>
      </w:r>
    </w:p>
    <w:p w14:paraId="119B0216" w14:textId="77777777" w:rsidR="002E0D32" w:rsidRDefault="00E46E6E">
      <w:pPr>
        <w:pStyle w:val="ListParagraph"/>
        <w:numPr>
          <w:ilvl w:val="0"/>
          <w:numId w:val="15"/>
        </w:numPr>
        <w:tabs>
          <w:tab w:val="left" w:pos="710"/>
        </w:tabs>
        <w:ind w:right="177"/>
        <w:rPr>
          <w:sz w:val="24"/>
        </w:rPr>
      </w:pPr>
      <w:r>
        <w:rPr>
          <w:sz w:val="24"/>
        </w:rPr>
        <w:t xml:space="preserve">Any changes implemented to reduce the transmission of COVID-19 based on the </w:t>
      </w:r>
      <w:r>
        <w:rPr>
          <w:sz w:val="24"/>
        </w:rPr>
        <w:lastRenderedPageBreak/>
        <w:t xml:space="preserve">investigation and review, which may include: </w:t>
      </w:r>
    </w:p>
    <w:p w14:paraId="7EFDE2AF" w14:textId="0BE354E6" w:rsidR="002E0D32" w:rsidRDefault="002E0D32">
      <w:pPr>
        <w:pStyle w:val="ListParagraph"/>
        <w:numPr>
          <w:ilvl w:val="1"/>
          <w:numId w:val="15"/>
        </w:numPr>
        <w:tabs>
          <w:tab w:val="left" w:pos="710"/>
        </w:tabs>
        <w:ind w:right="177"/>
        <w:rPr>
          <w:sz w:val="24"/>
        </w:rPr>
      </w:pPr>
      <w:r>
        <w:rPr>
          <w:sz w:val="24"/>
        </w:rPr>
        <w:t>M</w:t>
      </w:r>
      <w:r w:rsidR="00E46E6E">
        <w:rPr>
          <w:sz w:val="24"/>
        </w:rPr>
        <w:t>oving indoor tasks outdoors or having them</w:t>
      </w:r>
      <w:r w:rsidR="00E46E6E">
        <w:rPr>
          <w:spacing w:val="-4"/>
          <w:sz w:val="24"/>
        </w:rPr>
        <w:t xml:space="preserve"> </w:t>
      </w:r>
      <w:r w:rsidR="00E46E6E">
        <w:rPr>
          <w:sz w:val="24"/>
        </w:rPr>
        <w:t>performed</w:t>
      </w:r>
      <w:r w:rsidR="00E46E6E">
        <w:rPr>
          <w:spacing w:val="-3"/>
          <w:sz w:val="24"/>
        </w:rPr>
        <w:t xml:space="preserve"> </w:t>
      </w:r>
      <w:r w:rsidR="00E46E6E">
        <w:rPr>
          <w:sz w:val="24"/>
        </w:rPr>
        <w:t>remotely</w:t>
      </w:r>
      <w:r w:rsidR="00954943">
        <w:rPr>
          <w:sz w:val="24"/>
        </w:rPr>
        <w:t>.</w:t>
      </w:r>
    </w:p>
    <w:p w14:paraId="70055408" w14:textId="1392057E" w:rsidR="002E0D32" w:rsidRDefault="002E0D32">
      <w:pPr>
        <w:pStyle w:val="ListParagraph"/>
        <w:numPr>
          <w:ilvl w:val="1"/>
          <w:numId w:val="15"/>
        </w:numPr>
        <w:tabs>
          <w:tab w:val="left" w:pos="710"/>
        </w:tabs>
        <w:ind w:right="177"/>
        <w:rPr>
          <w:sz w:val="24"/>
        </w:rPr>
      </w:pPr>
      <w:r>
        <w:rPr>
          <w:sz w:val="24"/>
        </w:rPr>
        <w:t>I</w:t>
      </w:r>
      <w:r w:rsidR="00E46E6E">
        <w:rPr>
          <w:sz w:val="24"/>
        </w:rPr>
        <w:t>ncreasing</w:t>
      </w:r>
      <w:r w:rsidR="00E46E6E">
        <w:rPr>
          <w:spacing w:val="-5"/>
          <w:sz w:val="24"/>
        </w:rPr>
        <w:t xml:space="preserve"> </w:t>
      </w:r>
      <w:r w:rsidR="00E46E6E">
        <w:rPr>
          <w:sz w:val="24"/>
        </w:rPr>
        <w:t>the</w:t>
      </w:r>
      <w:r w:rsidR="00E46E6E">
        <w:rPr>
          <w:spacing w:val="-4"/>
          <w:sz w:val="24"/>
        </w:rPr>
        <w:t xml:space="preserve"> </w:t>
      </w:r>
      <w:r w:rsidR="00E46E6E">
        <w:rPr>
          <w:sz w:val="24"/>
        </w:rPr>
        <w:t>outdoor</w:t>
      </w:r>
      <w:r w:rsidR="00E46E6E">
        <w:rPr>
          <w:spacing w:val="-4"/>
          <w:sz w:val="24"/>
        </w:rPr>
        <w:t xml:space="preserve"> </w:t>
      </w:r>
      <w:r w:rsidR="00E46E6E">
        <w:rPr>
          <w:sz w:val="24"/>
        </w:rPr>
        <w:t>air</w:t>
      </w:r>
      <w:r w:rsidR="00E46E6E">
        <w:rPr>
          <w:spacing w:val="-2"/>
          <w:sz w:val="24"/>
        </w:rPr>
        <w:t xml:space="preserve"> </w:t>
      </w:r>
      <w:r w:rsidR="00E46E6E">
        <w:rPr>
          <w:sz w:val="24"/>
        </w:rPr>
        <w:t>supply</w:t>
      </w:r>
      <w:r w:rsidR="00E46E6E">
        <w:rPr>
          <w:spacing w:val="-3"/>
          <w:sz w:val="24"/>
        </w:rPr>
        <w:t xml:space="preserve"> </w:t>
      </w:r>
      <w:r w:rsidR="00E46E6E">
        <w:rPr>
          <w:sz w:val="24"/>
        </w:rPr>
        <w:t>when</w:t>
      </w:r>
      <w:r w:rsidR="00E46E6E">
        <w:rPr>
          <w:spacing w:val="-3"/>
          <w:sz w:val="24"/>
        </w:rPr>
        <w:t xml:space="preserve"> </w:t>
      </w:r>
      <w:r w:rsidR="00E46E6E">
        <w:rPr>
          <w:sz w:val="24"/>
        </w:rPr>
        <w:t>work</w:t>
      </w:r>
      <w:r w:rsidR="00E46E6E">
        <w:rPr>
          <w:spacing w:val="-4"/>
          <w:sz w:val="24"/>
        </w:rPr>
        <w:t xml:space="preserve"> </w:t>
      </w:r>
      <w:r w:rsidR="00E46E6E">
        <w:rPr>
          <w:sz w:val="24"/>
        </w:rPr>
        <w:t>is done</w:t>
      </w:r>
      <w:r w:rsidR="00E46E6E">
        <w:rPr>
          <w:spacing w:val="-4"/>
          <w:sz w:val="24"/>
        </w:rPr>
        <w:t xml:space="preserve"> </w:t>
      </w:r>
      <w:r w:rsidR="00E46E6E">
        <w:rPr>
          <w:sz w:val="24"/>
        </w:rPr>
        <w:t>indoors</w:t>
      </w:r>
      <w:r w:rsidR="00954943">
        <w:rPr>
          <w:sz w:val="24"/>
        </w:rPr>
        <w:t>.</w:t>
      </w:r>
    </w:p>
    <w:p w14:paraId="1959684B" w14:textId="7C2D457E" w:rsidR="002E0D32" w:rsidRDefault="002E0D32">
      <w:pPr>
        <w:pStyle w:val="ListParagraph"/>
        <w:numPr>
          <w:ilvl w:val="1"/>
          <w:numId w:val="15"/>
        </w:numPr>
        <w:tabs>
          <w:tab w:val="left" w:pos="710"/>
        </w:tabs>
        <w:ind w:right="177"/>
        <w:rPr>
          <w:sz w:val="24"/>
        </w:rPr>
      </w:pPr>
      <w:r>
        <w:rPr>
          <w:sz w:val="24"/>
        </w:rPr>
        <w:t>I</w:t>
      </w:r>
      <w:r w:rsidR="00E46E6E">
        <w:rPr>
          <w:sz w:val="24"/>
        </w:rPr>
        <w:t>mproving air filtration</w:t>
      </w:r>
      <w:r w:rsidR="00954943">
        <w:rPr>
          <w:sz w:val="24"/>
        </w:rPr>
        <w:t>.</w:t>
      </w:r>
    </w:p>
    <w:p w14:paraId="5D403D5C" w14:textId="6D05C1EB" w:rsidR="002E0D32" w:rsidRDefault="002E0D32">
      <w:pPr>
        <w:pStyle w:val="ListParagraph"/>
        <w:numPr>
          <w:ilvl w:val="1"/>
          <w:numId w:val="15"/>
        </w:numPr>
        <w:tabs>
          <w:tab w:val="left" w:pos="710"/>
        </w:tabs>
        <w:ind w:right="177"/>
        <w:rPr>
          <w:sz w:val="24"/>
        </w:rPr>
      </w:pPr>
      <w:r>
        <w:rPr>
          <w:sz w:val="24"/>
        </w:rPr>
        <w:t>I</w:t>
      </w:r>
      <w:r w:rsidR="00E46E6E">
        <w:rPr>
          <w:sz w:val="24"/>
        </w:rPr>
        <w:t>ncreasing physical distancing to the extent feasible</w:t>
      </w:r>
      <w:r w:rsidR="00954943">
        <w:rPr>
          <w:sz w:val="24"/>
        </w:rPr>
        <w:t>.</w:t>
      </w:r>
    </w:p>
    <w:p w14:paraId="07230804" w14:textId="2D3F62E0" w:rsidR="002E0D32" w:rsidRDefault="002E0D32">
      <w:pPr>
        <w:pStyle w:val="ListParagraph"/>
        <w:numPr>
          <w:ilvl w:val="1"/>
          <w:numId w:val="15"/>
        </w:numPr>
        <w:tabs>
          <w:tab w:val="left" w:pos="710"/>
        </w:tabs>
        <w:ind w:right="177"/>
        <w:rPr>
          <w:sz w:val="24"/>
        </w:rPr>
      </w:pPr>
      <w:r>
        <w:rPr>
          <w:sz w:val="24"/>
        </w:rPr>
        <w:t>R</w:t>
      </w:r>
      <w:r w:rsidR="00E46E6E">
        <w:rPr>
          <w:sz w:val="24"/>
        </w:rPr>
        <w:t xml:space="preserve">equiring respiratory protection in compliance with </w:t>
      </w:r>
      <w:r w:rsidR="00954943">
        <w:rPr>
          <w:sz w:val="24"/>
        </w:rPr>
        <w:t xml:space="preserve">CCR, Title 8 </w:t>
      </w:r>
      <w:r w:rsidR="00E46E6E">
        <w:rPr>
          <w:sz w:val="24"/>
        </w:rPr>
        <w:t>section 5144</w:t>
      </w:r>
      <w:r w:rsidR="00954943">
        <w:rPr>
          <w:sz w:val="24"/>
        </w:rPr>
        <w:t>.</w:t>
      </w:r>
    </w:p>
    <w:p w14:paraId="697022C6" w14:textId="369473DF" w:rsidR="00E46E6E" w:rsidRDefault="002E0D32">
      <w:pPr>
        <w:pStyle w:val="ListParagraph"/>
        <w:numPr>
          <w:ilvl w:val="1"/>
          <w:numId w:val="15"/>
        </w:numPr>
        <w:tabs>
          <w:tab w:val="left" w:pos="710"/>
        </w:tabs>
        <w:ind w:right="177"/>
        <w:rPr>
          <w:sz w:val="24"/>
        </w:rPr>
      </w:pPr>
      <w:r>
        <w:rPr>
          <w:sz w:val="24"/>
        </w:rPr>
        <w:t>O</w:t>
      </w:r>
      <w:r w:rsidR="00E46E6E">
        <w:rPr>
          <w:sz w:val="24"/>
        </w:rPr>
        <w:t>ther applicable controls.</w:t>
      </w:r>
    </w:p>
    <w:p w14:paraId="1E6D4B9F" w14:textId="58787BE6" w:rsidR="00FC7C6E" w:rsidRDefault="002E0D32" w:rsidP="0091643F">
      <w:pPr>
        <w:pStyle w:val="Heading3"/>
      </w:pPr>
      <w:r>
        <w:t>V</w:t>
      </w:r>
      <w:r w:rsidR="003B479E">
        <w:t>entilation</w:t>
      </w:r>
    </w:p>
    <w:p w14:paraId="6918861A" w14:textId="103EEE27" w:rsidR="002E0D32" w:rsidRPr="009B57B7" w:rsidRDefault="002E0D32" w:rsidP="002E0D32">
      <w:pPr>
        <w:tabs>
          <w:tab w:val="left" w:pos="375"/>
        </w:tabs>
        <w:spacing w:before="121"/>
        <w:ind w:left="460" w:right="160"/>
        <w:rPr>
          <w:rFonts w:eastAsia="Calibri"/>
        </w:rPr>
      </w:pPr>
      <w:r w:rsidRPr="009B57B7">
        <w:rPr>
          <w:rFonts w:eastAsia="Calibri"/>
        </w:rPr>
        <w:t xml:space="preserve">Buildings or structures with mechanical ventilation </w:t>
      </w:r>
      <w:r w:rsidR="00954943" w:rsidRPr="009B57B7">
        <w:rPr>
          <w:rFonts w:eastAsia="Calibri"/>
        </w:rPr>
        <w:t xml:space="preserve">will </w:t>
      </w:r>
      <w:r w:rsidRPr="009B57B7">
        <w:rPr>
          <w:rFonts w:eastAsia="Calibri"/>
        </w:rPr>
        <w:t xml:space="preserve">have </w:t>
      </w:r>
      <w:r w:rsidR="00954943" w:rsidRPr="009B57B7">
        <w:rPr>
          <w:rFonts w:eastAsia="Calibri"/>
        </w:rPr>
        <w:t xml:space="preserve">recirculated air </w:t>
      </w:r>
      <w:r w:rsidRPr="009B57B7">
        <w:rPr>
          <w:rFonts w:eastAsia="Calibri"/>
        </w:rPr>
        <w:t>filter</w:t>
      </w:r>
      <w:r w:rsidR="00954943" w:rsidRPr="009B57B7">
        <w:rPr>
          <w:rFonts w:eastAsia="Calibri"/>
        </w:rPr>
        <w:t>ed</w:t>
      </w:r>
      <w:r w:rsidRPr="009B57B7">
        <w:rPr>
          <w:rFonts w:eastAsia="Calibri"/>
        </w:rPr>
        <w:t xml:space="preserve"> with Minimum Efficiency Reporting Value (MERV)-13 or higher efficiency filters</w:t>
      </w:r>
      <w:r w:rsidR="00954943" w:rsidRPr="009B57B7">
        <w:rPr>
          <w:rFonts w:eastAsia="Calibri"/>
        </w:rPr>
        <w:t>,</w:t>
      </w:r>
      <w:r w:rsidRPr="009B57B7">
        <w:rPr>
          <w:rFonts w:eastAsia="Calibri"/>
        </w:rPr>
        <w:t xml:space="preserve"> if compatible with the ventilation system. If MERV-13 or higher filters are not compatible with the ventilation system, filters with the highest compatible filtering</w:t>
      </w:r>
      <w:r w:rsidRPr="009B57B7">
        <w:rPr>
          <w:rFonts w:eastAsia="Calibri"/>
          <w:spacing w:val="-1"/>
        </w:rPr>
        <w:t xml:space="preserve"> </w:t>
      </w:r>
      <w:r w:rsidRPr="009B57B7">
        <w:rPr>
          <w:rFonts w:eastAsia="Calibri"/>
        </w:rPr>
        <w:t>efficiency will be used. High Efficiency Particulate Air (HEPA) air filtration units will be used in accordance with manufacturers’ recommendations in indoor areas occupied</w:t>
      </w:r>
      <w:r w:rsidRPr="009B57B7">
        <w:rPr>
          <w:rFonts w:eastAsia="Calibri"/>
          <w:spacing w:val="-3"/>
        </w:rPr>
        <w:t xml:space="preserve"> </w:t>
      </w:r>
      <w:r w:rsidRPr="009B57B7">
        <w:rPr>
          <w:rFonts w:eastAsia="Calibri"/>
        </w:rPr>
        <w:t>by</w:t>
      </w:r>
      <w:r w:rsidRPr="009B57B7">
        <w:rPr>
          <w:rFonts w:eastAsia="Calibri"/>
          <w:spacing w:val="-5"/>
        </w:rPr>
        <w:t xml:space="preserve"> </w:t>
      </w:r>
      <w:r w:rsidRPr="009B57B7">
        <w:rPr>
          <w:rFonts w:eastAsia="Calibri"/>
        </w:rPr>
        <w:t>employees</w:t>
      </w:r>
      <w:r w:rsidRPr="009B57B7">
        <w:rPr>
          <w:rFonts w:eastAsia="Calibri"/>
          <w:spacing w:val="-2"/>
        </w:rPr>
        <w:t xml:space="preserve"> </w:t>
      </w:r>
      <w:r w:rsidRPr="009B57B7">
        <w:rPr>
          <w:rFonts w:eastAsia="Calibri"/>
        </w:rPr>
        <w:t>for</w:t>
      </w:r>
      <w:r w:rsidRPr="009B57B7">
        <w:rPr>
          <w:rFonts w:eastAsia="Calibri"/>
          <w:spacing w:val="-2"/>
        </w:rPr>
        <w:t xml:space="preserve"> </w:t>
      </w:r>
      <w:r w:rsidRPr="009B57B7">
        <w:rPr>
          <w:rFonts w:eastAsia="Calibri"/>
        </w:rPr>
        <w:t>extended</w:t>
      </w:r>
      <w:r w:rsidRPr="009B57B7">
        <w:rPr>
          <w:rFonts w:eastAsia="Calibri"/>
          <w:spacing w:val="-3"/>
        </w:rPr>
        <w:t xml:space="preserve"> </w:t>
      </w:r>
      <w:r w:rsidRPr="009B57B7">
        <w:rPr>
          <w:rFonts w:eastAsia="Calibri"/>
        </w:rPr>
        <w:t>periods,</w:t>
      </w:r>
      <w:r w:rsidRPr="009B57B7">
        <w:rPr>
          <w:rFonts w:eastAsia="Calibri"/>
          <w:spacing w:val="-4"/>
        </w:rPr>
        <w:t xml:space="preserve"> </w:t>
      </w:r>
      <w:r w:rsidRPr="009B57B7">
        <w:rPr>
          <w:rFonts w:eastAsia="Calibri"/>
        </w:rPr>
        <w:t>where</w:t>
      </w:r>
      <w:r w:rsidRPr="009B57B7">
        <w:rPr>
          <w:rFonts w:eastAsia="Calibri"/>
          <w:spacing w:val="-2"/>
        </w:rPr>
        <w:t xml:space="preserve"> </w:t>
      </w:r>
      <w:r w:rsidRPr="009B57B7">
        <w:rPr>
          <w:rFonts w:eastAsia="Calibri"/>
        </w:rPr>
        <w:t>ventilation</w:t>
      </w:r>
      <w:r w:rsidRPr="009B57B7">
        <w:rPr>
          <w:rFonts w:eastAsia="Calibri"/>
          <w:spacing w:val="-3"/>
        </w:rPr>
        <w:t xml:space="preserve"> </w:t>
      </w:r>
      <w:r w:rsidRPr="009B57B7">
        <w:rPr>
          <w:rFonts w:eastAsia="Calibri"/>
        </w:rPr>
        <w:t>is</w:t>
      </w:r>
      <w:r w:rsidRPr="009B57B7">
        <w:rPr>
          <w:rFonts w:eastAsia="Calibri"/>
          <w:spacing w:val="-2"/>
        </w:rPr>
        <w:t xml:space="preserve"> </w:t>
      </w:r>
      <w:r w:rsidRPr="009B57B7">
        <w:rPr>
          <w:rFonts w:eastAsia="Calibri"/>
        </w:rPr>
        <w:t>inadequate</w:t>
      </w:r>
      <w:r w:rsidRPr="009B57B7">
        <w:rPr>
          <w:rFonts w:eastAsia="Calibri"/>
          <w:spacing w:val="-4"/>
        </w:rPr>
        <w:t xml:space="preserve"> </w:t>
      </w:r>
      <w:r w:rsidRPr="009B57B7">
        <w:rPr>
          <w:rFonts w:eastAsia="Calibri"/>
        </w:rPr>
        <w:t>to</w:t>
      </w:r>
      <w:r w:rsidRPr="009B57B7">
        <w:rPr>
          <w:rFonts w:eastAsia="Calibri"/>
          <w:spacing w:val="-5"/>
        </w:rPr>
        <w:t xml:space="preserve"> </w:t>
      </w:r>
      <w:r w:rsidRPr="009B57B7">
        <w:rPr>
          <w:rFonts w:eastAsia="Calibri"/>
        </w:rPr>
        <w:t>reduce</w:t>
      </w:r>
      <w:r w:rsidRPr="009B57B7">
        <w:rPr>
          <w:rFonts w:eastAsia="Calibri"/>
          <w:spacing w:val="-4"/>
        </w:rPr>
        <w:t xml:space="preserve"> </w:t>
      </w:r>
      <w:r w:rsidRPr="009B57B7">
        <w:rPr>
          <w:rFonts w:eastAsia="Calibri"/>
        </w:rPr>
        <w:t>the risk of COVID-19 transmission.</w:t>
      </w:r>
    </w:p>
    <w:p w14:paraId="613C4A0A" w14:textId="631149D4" w:rsidR="00546699" w:rsidRPr="009B57B7" w:rsidRDefault="002E0D32" w:rsidP="005B3945">
      <w:pPr>
        <w:tabs>
          <w:tab w:val="left" w:pos="710"/>
        </w:tabs>
        <w:spacing w:before="122"/>
        <w:ind w:left="461" w:right="263"/>
        <w:rPr>
          <w:rFonts w:eastAsia="Calibri"/>
        </w:rPr>
      </w:pPr>
      <w:r w:rsidRPr="009B57B7">
        <w:rPr>
          <w:rFonts w:eastAsia="Calibri"/>
        </w:rPr>
        <w:t xml:space="preserve">These </w:t>
      </w:r>
      <w:r w:rsidR="00546699" w:rsidRPr="009B57B7">
        <w:rPr>
          <w:rFonts w:eastAsia="Calibri"/>
        </w:rPr>
        <w:t xml:space="preserve">ventilation requirements </w:t>
      </w:r>
      <w:r w:rsidRPr="009B57B7">
        <w:rPr>
          <w:rFonts w:eastAsia="Calibri"/>
        </w:rPr>
        <w:t>will continue to be implemented</w:t>
      </w:r>
      <w:r w:rsidR="00493C96" w:rsidRPr="009B57B7">
        <w:rPr>
          <w:rFonts w:eastAsia="Calibri"/>
        </w:rPr>
        <w:t xml:space="preserve"> </w:t>
      </w:r>
      <w:r w:rsidR="00546699" w:rsidRPr="009B57B7">
        <w:rPr>
          <w:rFonts w:eastAsia="Calibri"/>
        </w:rPr>
        <w:t>after</w:t>
      </w:r>
      <w:r w:rsidR="00546699" w:rsidRPr="009B57B7">
        <w:rPr>
          <w:rFonts w:eastAsia="Calibri"/>
          <w:spacing w:val="-3"/>
        </w:rPr>
        <w:t xml:space="preserve"> </w:t>
      </w:r>
      <w:r w:rsidR="00546699" w:rsidRPr="009B57B7">
        <w:rPr>
          <w:rFonts w:eastAsia="Calibri"/>
        </w:rPr>
        <w:t>the</w:t>
      </w:r>
      <w:r w:rsidR="00546699" w:rsidRPr="009B57B7">
        <w:rPr>
          <w:rFonts w:eastAsia="Calibri"/>
          <w:spacing w:val="-3"/>
        </w:rPr>
        <w:t xml:space="preserve"> </w:t>
      </w:r>
      <w:r w:rsidR="00546699" w:rsidRPr="009B57B7">
        <w:rPr>
          <w:rFonts w:eastAsia="Calibri"/>
        </w:rPr>
        <w:t>outbreak</w:t>
      </w:r>
      <w:r w:rsidR="00546699" w:rsidRPr="009B57B7">
        <w:rPr>
          <w:rFonts w:eastAsia="Calibri"/>
          <w:spacing w:val="-5"/>
        </w:rPr>
        <w:t xml:space="preserve"> </w:t>
      </w:r>
      <w:r w:rsidR="00546699" w:rsidRPr="009B57B7">
        <w:rPr>
          <w:rFonts w:eastAsia="Calibri"/>
        </w:rPr>
        <w:t>has</w:t>
      </w:r>
      <w:r w:rsidR="00546699" w:rsidRPr="009B57B7">
        <w:rPr>
          <w:rFonts w:eastAsia="Calibri"/>
          <w:spacing w:val="-1"/>
        </w:rPr>
        <w:t xml:space="preserve"> </w:t>
      </w:r>
      <w:r w:rsidR="00546699" w:rsidRPr="009B57B7">
        <w:rPr>
          <w:rFonts w:eastAsia="Calibri"/>
        </w:rPr>
        <w:t>passed</w:t>
      </w:r>
      <w:r w:rsidR="00546699" w:rsidRPr="009B57B7">
        <w:rPr>
          <w:rFonts w:eastAsia="Calibri"/>
          <w:spacing w:val="-1"/>
        </w:rPr>
        <w:t xml:space="preserve"> </w:t>
      </w:r>
      <w:r w:rsidR="00546699" w:rsidRPr="009B57B7">
        <w:rPr>
          <w:rFonts w:eastAsia="Calibri"/>
        </w:rPr>
        <w:t>and</w:t>
      </w:r>
      <w:r w:rsidR="00546699" w:rsidRPr="009B57B7">
        <w:rPr>
          <w:rFonts w:eastAsia="Calibri"/>
          <w:spacing w:val="2"/>
        </w:rPr>
        <w:t xml:space="preserve"> </w:t>
      </w:r>
      <w:r w:rsidR="00493C96" w:rsidRPr="009B57B7">
        <w:rPr>
          <w:rFonts w:eastAsia="Calibri"/>
          <w:spacing w:val="2"/>
        </w:rPr>
        <w:t xml:space="preserve">CCR, Title 8 </w:t>
      </w:r>
      <w:r w:rsidR="00546699" w:rsidRPr="009B57B7">
        <w:rPr>
          <w:rFonts w:eastAsia="Calibri"/>
        </w:rPr>
        <w:t>section</w:t>
      </w:r>
      <w:r w:rsidR="00546699" w:rsidRPr="009B57B7">
        <w:rPr>
          <w:rFonts w:eastAsia="Calibri"/>
          <w:spacing w:val="-3"/>
        </w:rPr>
        <w:t xml:space="preserve"> </w:t>
      </w:r>
      <w:r w:rsidR="00546699" w:rsidRPr="009B57B7">
        <w:rPr>
          <w:rFonts w:eastAsia="Calibri"/>
        </w:rPr>
        <w:t>3205.1</w:t>
      </w:r>
      <w:r w:rsidR="00546699" w:rsidRPr="009B57B7">
        <w:rPr>
          <w:rFonts w:eastAsia="Calibri"/>
          <w:spacing w:val="-3"/>
        </w:rPr>
        <w:t xml:space="preserve"> </w:t>
      </w:r>
      <w:r w:rsidR="00546699" w:rsidRPr="009B57B7">
        <w:rPr>
          <w:rFonts w:eastAsia="Calibri"/>
        </w:rPr>
        <w:t>is</w:t>
      </w:r>
      <w:r w:rsidR="00546699" w:rsidRPr="009B57B7">
        <w:rPr>
          <w:rFonts w:eastAsia="Calibri"/>
          <w:spacing w:val="-2"/>
        </w:rPr>
        <w:t xml:space="preserve"> </w:t>
      </w:r>
      <w:r w:rsidR="00546699" w:rsidRPr="009B57B7">
        <w:rPr>
          <w:rFonts w:eastAsia="Calibri"/>
        </w:rPr>
        <w:t>no</w:t>
      </w:r>
      <w:r w:rsidR="00546699" w:rsidRPr="009B57B7">
        <w:rPr>
          <w:rFonts w:eastAsia="Calibri"/>
          <w:spacing w:val="-1"/>
        </w:rPr>
        <w:t xml:space="preserve"> </w:t>
      </w:r>
      <w:r w:rsidR="00546699" w:rsidRPr="009B57B7">
        <w:rPr>
          <w:rFonts w:eastAsia="Calibri"/>
        </w:rPr>
        <w:t xml:space="preserve">longer </w:t>
      </w:r>
      <w:r w:rsidR="00546699" w:rsidRPr="009B57B7">
        <w:rPr>
          <w:rFonts w:eastAsia="Calibri"/>
          <w:spacing w:val="-2"/>
        </w:rPr>
        <w:t>applicable.</w:t>
      </w:r>
    </w:p>
    <w:p w14:paraId="5F723739" w14:textId="77777777" w:rsidR="005B3945" w:rsidRPr="0027184C" w:rsidRDefault="005B3945" w:rsidP="005B3945">
      <w:pPr>
        <w:pStyle w:val="BodyText"/>
        <w:spacing w:before="191" w:line="249" w:lineRule="auto"/>
        <w:ind w:left="480" w:right="232"/>
        <w:rPr>
          <w:b/>
          <w:bCs/>
        </w:rPr>
      </w:pPr>
      <w:r w:rsidRPr="0027184C">
        <w:rPr>
          <w:b/>
          <w:bCs/>
        </w:rPr>
        <w:t>Major Outbreaks</w:t>
      </w:r>
    </w:p>
    <w:p w14:paraId="5614274E" w14:textId="0CE7751A" w:rsidR="005B3945" w:rsidRPr="005B3945" w:rsidRDefault="0090202A" w:rsidP="00854FF2">
      <w:pPr>
        <w:pStyle w:val="ListParagraph"/>
        <w:tabs>
          <w:tab w:val="left" w:pos="413"/>
        </w:tabs>
        <w:spacing w:before="119"/>
        <w:ind w:left="461" w:right="204" w:firstLine="0"/>
      </w:pPr>
      <w:r>
        <w:t>The following will be done</w:t>
      </w:r>
      <w:r w:rsidR="00825DCA">
        <w:t xml:space="preserve"> while </w:t>
      </w:r>
      <w:r w:rsidR="00825DCA" w:rsidRPr="005B3945">
        <w:t xml:space="preserve">CCR, Title 8 section 3205.1 </w:t>
      </w:r>
      <w:r w:rsidR="00825DCA">
        <w:t>applies</w:t>
      </w:r>
      <w:r w:rsidR="005B3945" w:rsidRPr="005B3945">
        <w:t xml:space="preserve"> if 20 or more employee COVID-19 cases in an exposed group visited</w:t>
      </w:r>
      <w:r w:rsidR="005B3945" w:rsidRPr="005B3945">
        <w:rPr>
          <w:spacing w:val="-3"/>
        </w:rPr>
        <w:t xml:space="preserve"> </w:t>
      </w:r>
      <w:r w:rsidR="005B3945" w:rsidRPr="005B3945">
        <w:t>the</w:t>
      </w:r>
      <w:r w:rsidR="005B3945" w:rsidRPr="005B3945">
        <w:rPr>
          <w:spacing w:val="-2"/>
        </w:rPr>
        <w:t xml:space="preserve"> </w:t>
      </w:r>
      <w:r w:rsidR="005B3945" w:rsidRPr="005B3945">
        <w:t>worksite</w:t>
      </w:r>
      <w:r>
        <w:t xml:space="preserve"> </w:t>
      </w:r>
      <w:r w:rsidR="005B3945" w:rsidRPr="005B3945">
        <w:t>during</w:t>
      </w:r>
      <w:r w:rsidR="005B3945" w:rsidRPr="005B3945">
        <w:rPr>
          <w:spacing w:val="-3"/>
        </w:rPr>
        <w:t xml:space="preserve"> </w:t>
      </w:r>
      <w:r w:rsidR="005B3945" w:rsidRPr="005B3945">
        <w:t>their</w:t>
      </w:r>
      <w:r w:rsidR="005B3945" w:rsidRPr="005B3945">
        <w:rPr>
          <w:spacing w:val="-4"/>
        </w:rPr>
        <w:t xml:space="preserve"> </w:t>
      </w:r>
      <w:r w:rsidR="005B3945" w:rsidRPr="005B3945">
        <w:t>infectious</w:t>
      </w:r>
      <w:r w:rsidR="005B3945" w:rsidRPr="005B3945">
        <w:rPr>
          <w:spacing w:val="-5"/>
        </w:rPr>
        <w:t xml:space="preserve"> </w:t>
      </w:r>
      <w:r w:rsidR="005B3945" w:rsidRPr="005B3945">
        <w:t>period</w:t>
      </w:r>
      <w:r w:rsidR="005B3945" w:rsidRPr="005B3945">
        <w:rPr>
          <w:spacing w:val="-2"/>
        </w:rPr>
        <w:t xml:space="preserve"> </w:t>
      </w:r>
      <w:r w:rsidR="005B3945" w:rsidRPr="005B3945">
        <w:t>within</w:t>
      </w:r>
      <w:r w:rsidR="005B3945" w:rsidRPr="005B3945">
        <w:rPr>
          <w:spacing w:val="-2"/>
        </w:rPr>
        <w:t xml:space="preserve"> </w:t>
      </w:r>
      <w:r w:rsidR="005B3945" w:rsidRPr="005B3945">
        <w:t>a</w:t>
      </w:r>
      <w:r w:rsidR="005B3945" w:rsidRPr="005B3945">
        <w:rPr>
          <w:spacing w:val="-5"/>
        </w:rPr>
        <w:t xml:space="preserve"> </w:t>
      </w:r>
      <w:r w:rsidR="005B3945" w:rsidRPr="005B3945">
        <w:t>30-day period:</w:t>
      </w:r>
    </w:p>
    <w:p w14:paraId="25A050AE" w14:textId="204F13C8" w:rsidR="005B3945" w:rsidRPr="005B3945" w:rsidRDefault="005B3945">
      <w:pPr>
        <w:pStyle w:val="BodyText"/>
        <w:numPr>
          <w:ilvl w:val="0"/>
          <w:numId w:val="16"/>
        </w:numPr>
        <w:ind w:right="206"/>
      </w:pPr>
      <w:r w:rsidRPr="005B3945">
        <w:t>The COVID-19 testing will be required of all employees</w:t>
      </w:r>
      <w:r w:rsidRPr="005B3945">
        <w:rPr>
          <w:spacing w:val="-5"/>
        </w:rPr>
        <w:t xml:space="preserve"> </w:t>
      </w:r>
      <w:r w:rsidRPr="005B3945">
        <w:t>in</w:t>
      </w:r>
      <w:r w:rsidRPr="005B3945">
        <w:rPr>
          <w:spacing w:val="-4"/>
        </w:rPr>
        <w:t xml:space="preserve"> </w:t>
      </w:r>
      <w:r w:rsidRPr="005B3945">
        <w:t>the</w:t>
      </w:r>
      <w:r w:rsidRPr="005B3945">
        <w:rPr>
          <w:spacing w:val="-2"/>
        </w:rPr>
        <w:t xml:space="preserve"> </w:t>
      </w:r>
      <w:r w:rsidRPr="005B3945">
        <w:t>exposed</w:t>
      </w:r>
      <w:r w:rsidRPr="005B3945">
        <w:rPr>
          <w:spacing w:val="-2"/>
        </w:rPr>
        <w:t xml:space="preserve"> </w:t>
      </w:r>
      <w:r w:rsidRPr="005B3945">
        <w:t>group,</w:t>
      </w:r>
      <w:r w:rsidRPr="005B3945">
        <w:rPr>
          <w:spacing w:val="-5"/>
        </w:rPr>
        <w:t xml:space="preserve"> </w:t>
      </w:r>
      <w:r w:rsidRPr="005B3945">
        <w:t>regardless</w:t>
      </w:r>
      <w:r w:rsidRPr="005B3945">
        <w:rPr>
          <w:spacing w:val="-3"/>
        </w:rPr>
        <w:t xml:space="preserve"> </w:t>
      </w:r>
      <w:r w:rsidRPr="005B3945">
        <w:t>of</w:t>
      </w:r>
      <w:r w:rsidRPr="005B3945">
        <w:rPr>
          <w:spacing w:val="-2"/>
        </w:rPr>
        <w:t xml:space="preserve"> </w:t>
      </w:r>
      <w:r w:rsidRPr="005B3945">
        <w:t>vaccination</w:t>
      </w:r>
      <w:r w:rsidRPr="005B3945">
        <w:rPr>
          <w:spacing w:val="-3"/>
        </w:rPr>
        <w:t xml:space="preserve"> </w:t>
      </w:r>
      <w:r w:rsidRPr="005B3945">
        <w:t>status,</w:t>
      </w:r>
      <w:r w:rsidRPr="005B3945">
        <w:rPr>
          <w:spacing w:val="-5"/>
        </w:rPr>
        <w:t xml:space="preserve"> </w:t>
      </w:r>
      <w:r w:rsidRPr="005B3945">
        <w:t>twice</w:t>
      </w:r>
      <w:r w:rsidRPr="005B3945">
        <w:rPr>
          <w:spacing w:val="-2"/>
        </w:rPr>
        <w:t xml:space="preserve"> </w:t>
      </w:r>
      <w:r w:rsidRPr="005B3945">
        <w:t>a</w:t>
      </w:r>
      <w:r w:rsidRPr="005B3945">
        <w:rPr>
          <w:spacing w:val="-5"/>
        </w:rPr>
        <w:t xml:space="preserve"> </w:t>
      </w:r>
      <w:r w:rsidRPr="005B3945">
        <w:t>week</w:t>
      </w:r>
      <w:r w:rsidRPr="005B3945">
        <w:rPr>
          <w:spacing w:val="-4"/>
        </w:rPr>
        <w:t xml:space="preserve"> </w:t>
      </w:r>
      <w:r w:rsidRPr="005B3945">
        <w:t>or</w:t>
      </w:r>
      <w:r w:rsidRPr="005B3945">
        <w:rPr>
          <w:spacing w:val="-2"/>
        </w:rPr>
        <w:t xml:space="preserve"> </w:t>
      </w:r>
      <w:r w:rsidRPr="005B3945">
        <w:t>more frequently if recommended by</w:t>
      </w:r>
      <w:r w:rsidRPr="009B57B7">
        <w:rPr>
          <w:color w:val="C00000"/>
        </w:rPr>
        <w:t xml:space="preserve"> </w:t>
      </w:r>
      <w:r w:rsidRPr="009B57B7">
        <w:rPr>
          <w:b/>
          <w:bCs/>
          <w:color w:val="C00000"/>
        </w:rPr>
        <w:t>[</w:t>
      </w:r>
      <w:r w:rsidR="00C12861">
        <w:rPr>
          <w:b/>
          <w:bCs/>
          <w:color w:val="C00000"/>
        </w:rPr>
        <w:t>San Bernardino Health Department</w:t>
      </w:r>
      <w:r w:rsidRPr="009B57B7">
        <w:rPr>
          <w:b/>
          <w:bCs/>
          <w:color w:val="C00000"/>
        </w:rPr>
        <w:t>]</w:t>
      </w:r>
      <w:r>
        <w:rPr>
          <w:b/>
          <w:bCs/>
        </w:rPr>
        <w:t>.</w:t>
      </w:r>
      <w:r w:rsidRPr="005B3945">
        <w:t xml:space="preserve"> Employees</w:t>
      </w:r>
      <w:r w:rsidRPr="005B3945">
        <w:rPr>
          <w:spacing w:val="-5"/>
        </w:rPr>
        <w:t xml:space="preserve"> </w:t>
      </w:r>
      <w:r w:rsidRPr="005B3945">
        <w:t>in</w:t>
      </w:r>
      <w:r w:rsidRPr="005B3945">
        <w:rPr>
          <w:spacing w:val="-4"/>
        </w:rPr>
        <w:t xml:space="preserve"> </w:t>
      </w:r>
      <w:r w:rsidRPr="005B3945">
        <w:t>the</w:t>
      </w:r>
      <w:r w:rsidRPr="005B3945">
        <w:rPr>
          <w:spacing w:val="-2"/>
        </w:rPr>
        <w:t xml:space="preserve"> </w:t>
      </w:r>
      <w:r w:rsidRPr="005B3945">
        <w:t>exposed</w:t>
      </w:r>
      <w:r w:rsidRPr="005B3945">
        <w:rPr>
          <w:spacing w:val="-4"/>
        </w:rPr>
        <w:t xml:space="preserve"> </w:t>
      </w:r>
      <w:r w:rsidRPr="005B3945">
        <w:t>group</w:t>
      </w:r>
      <w:r w:rsidRPr="005B3945">
        <w:rPr>
          <w:spacing w:val="-2"/>
        </w:rPr>
        <w:t xml:space="preserve"> </w:t>
      </w:r>
      <w:r>
        <w:t xml:space="preserve">will </w:t>
      </w:r>
      <w:r w:rsidRPr="005B3945">
        <w:t>be</w:t>
      </w:r>
      <w:r w:rsidRPr="005B3945">
        <w:rPr>
          <w:spacing w:val="-4"/>
        </w:rPr>
        <w:t xml:space="preserve"> </w:t>
      </w:r>
      <w:r w:rsidRPr="005B3945">
        <w:t>tested</w:t>
      </w:r>
      <w:r w:rsidRPr="005B3945">
        <w:rPr>
          <w:spacing w:val="-4"/>
        </w:rPr>
        <w:t xml:space="preserve"> </w:t>
      </w:r>
      <w:r w:rsidRPr="005B3945">
        <w:t>or</w:t>
      </w:r>
      <w:r w:rsidRPr="005B3945">
        <w:rPr>
          <w:spacing w:val="-2"/>
        </w:rPr>
        <w:t xml:space="preserve"> </w:t>
      </w:r>
      <w:r w:rsidRPr="005B3945">
        <w:t>excluded</w:t>
      </w:r>
      <w:r w:rsidRPr="005B3945">
        <w:rPr>
          <w:spacing w:val="-2"/>
        </w:rPr>
        <w:t xml:space="preserve"> </w:t>
      </w:r>
      <w:r w:rsidRPr="005B3945">
        <w:t xml:space="preserve">and follow </w:t>
      </w:r>
      <w:r w:rsidR="0090202A">
        <w:t xml:space="preserve">our CPP </w:t>
      </w:r>
      <w:r w:rsidRPr="005B3945">
        <w:t>return to work requirements.</w:t>
      </w:r>
      <w:r w:rsidR="000C3D0B">
        <w:t xml:space="preserve"> The </w:t>
      </w:r>
      <w:r w:rsidR="000C3D0B" w:rsidRPr="000C3D0B">
        <w:t xml:space="preserve">twice a week testing requirement ends when there are fewer than three new COVID-19 cases in the exposed group for a 14-day period. </w:t>
      </w:r>
      <w:r w:rsidR="000C3D0B">
        <w:t>We will t</w:t>
      </w:r>
      <w:r w:rsidR="000C3D0B" w:rsidRPr="000C3D0B">
        <w:t>hen follow weekly testing requirement until there are one or fewer new COVID-19 cases in the exposed group for a 14-day period.</w:t>
      </w:r>
    </w:p>
    <w:p w14:paraId="1243F689" w14:textId="114E24A0" w:rsidR="005B3945" w:rsidRPr="005B3945" w:rsidRDefault="0090202A">
      <w:pPr>
        <w:pStyle w:val="ListParagraph"/>
        <w:numPr>
          <w:ilvl w:val="0"/>
          <w:numId w:val="16"/>
        </w:numPr>
        <w:tabs>
          <w:tab w:val="left" w:pos="710"/>
        </w:tabs>
        <w:ind w:right="178"/>
      </w:pPr>
      <w:r>
        <w:t>R</w:t>
      </w:r>
      <w:r w:rsidR="005B3945" w:rsidRPr="005B3945">
        <w:t>eport</w:t>
      </w:r>
      <w:r w:rsidR="005B3945" w:rsidRPr="005B3945">
        <w:rPr>
          <w:spacing w:val="-4"/>
        </w:rPr>
        <w:t xml:space="preserve"> </w:t>
      </w:r>
      <w:r w:rsidR="005B3945" w:rsidRPr="005B3945">
        <w:t>the</w:t>
      </w:r>
      <w:r w:rsidR="005B3945" w:rsidRPr="005B3945">
        <w:rPr>
          <w:spacing w:val="-4"/>
        </w:rPr>
        <w:t xml:space="preserve"> </w:t>
      </w:r>
      <w:r w:rsidR="005B3945" w:rsidRPr="005B3945">
        <w:t>outbreak</w:t>
      </w:r>
      <w:r w:rsidR="005B3945" w:rsidRPr="005B3945">
        <w:rPr>
          <w:spacing w:val="-5"/>
        </w:rPr>
        <w:t xml:space="preserve"> </w:t>
      </w:r>
      <w:r w:rsidR="005B3945" w:rsidRPr="005B3945">
        <w:t>to</w:t>
      </w:r>
      <w:r w:rsidR="005B3945" w:rsidRPr="005B3945">
        <w:rPr>
          <w:spacing w:val="-4"/>
        </w:rPr>
        <w:t xml:space="preserve"> </w:t>
      </w:r>
      <w:r>
        <w:t>Cal/OSHA</w:t>
      </w:r>
      <w:r w:rsidR="005B3945" w:rsidRPr="005B3945">
        <w:t>.</w:t>
      </w:r>
      <w:r w:rsidR="005B3945" w:rsidRPr="005B3945">
        <w:rPr>
          <w:spacing w:val="-4"/>
        </w:rPr>
        <w:t xml:space="preserve"> </w:t>
      </w:r>
    </w:p>
    <w:p w14:paraId="545598A5" w14:textId="5ACAECD7" w:rsidR="005B3945" w:rsidRPr="005B3945" w:rsidRDefault="0090202A">
      <w:pPr>
        <w:pStyle w:val="ListParagraph"/>
        <w:numPr>
          <w:ilvl w:val="0"/>
          <w:numId w:val="16"/>
        </w:numPr>
        <w:tabs>
          <w:tab w:val="left" w:pos="710"/>
        </w:tabs>
        <w:ind w:right="288"/>
      </w:pPr>
      <w:r>
        <w:t>P</w:t>
      </w:r>
      <w:r w:rsidR="005B3945" w:rsidRPr="005B3945">
        <w:t>rovide respirators for voluntary use to</w:t>
      </w:r>
      <w:r w:rsidR="005B3945" w:rsidRPr="005B3945">
        <w:rPr>
          <w:spacing w:val="-5"/>
        </w:rPr>
        <w:t xml:space="preserve"> </w:t>
      </w:r>
      <w:r w:rsidR="005B3945" w:rsidRPr="005B3945">
        <w:t>employees</w:t>
      </w:r>
      <w:r w:rsidR="005B3945" w:rsidRPr="005B3945">
        <w:rPr>
          <w:spacing w:val="-5"/>
        </w:rPr>
        <w:t xml:space="preserve"> </w:t>
      </w:r>
      <w:r w:rsidR="005B3945" w:rsidRPr="005B3945">
        <w:t>in</w:t>
      </w:r>
      <w:r w:rsidR="005B3945" w:rsidRPr="005B3945">
        <w:rPr>
          <w:spacing w:val="-2"/>
        </w:rPr>
        <w:t xml:space="preserve"> </w:t>
      </w:r>
      <w:r w:rsidR="005B3945" w:rsidRPr="005B3945">
        <w:t>the</w:t>
      </w:r>
      <w:r w:rsidR="005B3945" w:rsidRPr="005B3945">
        <w:rPr>
          <w:spacing w:val="-4"/>
        </w:rPr>
        <w:t xml:space="preserve"> </w:t>
      </w:r>
      <w:r w:rsidR="005B3945" w:rsidRPr="005B3945">
        <w:t>exposed</w:t>
      </w:r>
      <w:r w:rsidR="005B3945" w:rsidRPr="005B3945">
        <w:rPr>
          <w:spacing w:val="-2"/>
        </w:rPr>
        <w:t xml:space="preserve"> </w:t>
      </w:r>
      <w:r w:rsidR="005B3945" w:rsidRPr="005B3945">
        <w:t>group,</w:t>
      </w:r>
      <w:r w:rsidR="005B3945" w:rsidRPr="005B3945">
        <w:rPr>
          <w:spacing w:val="-5"/>
        </w:rPr>
        <w:t xml:space="preserve"> </w:t>
      </w:r>
      <w:r w:rsidR="005B3945" w:rsidRPr="005B3945">
        <w:t>encourage</w:t>
      </w:r>
      <w:r w:rsidR="005B3945" w:rsidRPr="005B3945">
        <w:rPr>
          <w:spacing w:val="-4"/>
        </w:rPr>
        <w:t xml:space="preserve"> </w:t>
      </w:r>
      <w:r w:rsidR="005B3945" w:rsidRPr="005B3945">
        <w:t>their</w:t>
      </w:r>
      <w:r w:rsidR="005B3945" w:rsidRPr="005B3945">
        <w:rPr>
          <w:spacing w:val="-4"/>
        </w:rPr>
        <w:t xml:space="preserve"> </w:t>
      </w:r>
      <w:r w:rsidR="005B3945" w:rsidRPr="005B3945">
        <w:t>use,</w:t>
      </w:r>
      <w:r w:rsidR="005B3945" w:rsidRPr="005B3945">
        <w:rPr>
          <w:spacing w:val="-3"/>
        </w:rPr>
        <w:t xml:space="preserve"> </w:t>
      </w:r>
      <w:r w:rsidR="006410D6" w:rsidRPr="005B3945">
        <w:t>and</w:t>
      </w:r>
      <w:r w:rsidR="006410D6" w:rsidRPr="005B3945">
        <w:rPr>
          <w:spacing w:val="-2"/>
        </w:rPr>
        <w:t xml:space="preserve"> </w:t>
      </w:r>
      <w:r w:rsidR="006410D6" w:rsidRPr="005B3945">
        <w:rPr>
          <w:spacing w:val="-5"/>
        </w:rPr>
        <w:t>train</w:t>
      </w:r>
      <w:r w:rsidR="005B3945" w:rsidRPr="005B3945">
        <w:t xml:space="preserve"> employees </w:t>
      </w:r>
      <w:r>
        <w:t>according to CCR, Title 8 section 5144(c)(2) requirements</w:t>
      </w:r>
      <w:r w:rsidR="005B3945" w:rsidRPr="005B3945">
        <w:t>.</w:t>
      </w:r>
    </w:p>
    <w:p w14:paraId="3E509276" w14:textId="77777777" w:rsidR="00854FF2" w:rsidRDefault="005B3945" w:rsidP="002816F8">
      <w:pPr>
        <w:pStyle w:val="ListParagraph"/>
        <w:numPr>
          <w:ilvl w:val="0"/>
          <w:numId w:val="16"/>
        </w:numPr>
        <w:tabs>
          <w:tab w:val="left" w:pos="710"/>
        </w:tabs>
        <w:spacing w:before="0"/>
        <w:ind w:right="196"/>
      </w:pPr>
      <w:r w:rsidRPr="005B3945">
        <w:t xml:space="preserve">Any employees in the exposed group who are not wearing respirators </w:t>
      </w:r>
      <w:r w:rsidR="0090202A">
        <w:t xml:space="preserve">as </w:t>
      </w:r>
      <w:r w:rsidRPr="005B3945">
        <w:t>required</w:t>
      </w:r>
      <w:r w:rsidR="0090202A">
        <w:t xml:space="preserve"> will</w:t>
      </w:r>
      <w:r w:rsidRPr="005B3945">
        <w:t xml:space="preserve"> be separated from other persons by at least six feet, except where </w:t>
      </w:r>
      <w:r w:rsidR="0090202A">
        <w:t xml:space="preserve">it </w:t>
      </w:r>
      <w:r w:rsidRPr="005B3945">
        <w:t>can</w:t>
      </w:r>
      <w:r w:rsidR="00854FF2">
        <w:t xml:space="preserve"> be</w:t>
      </w:r>
      <w:r w:rsidRPr="005B3945">
        <w:t xml:space="preserve"> demonstrate</w:t>
      </w:r>
      <w:r w:rsidR="0090202A">
        <w:t>d</w:t>
      </w:r>
      <w:r w:rsidRPr="005B3945">
        <w:t xml:space="preserve"> that at least six feet</w:t>
      </w:r>
      <w:r w:rsidRPr="005B3945">
        <w:rPr>
          <w:spacing w:val="-1"/>
        </w:rPr>
        <w:t xml:space="preserve"> </w:t>
      </w:r>
      <w:r w:rsidRPr="005B3945">
        <w:t>of separation</w:t>
      </w:r>
      <w:r w:rsidRPr="005B3945">
        <w:rPr>
          <w:spacing w:val="-1"/>
        </w:rPr>
        <w:t xml:space="preserve"> </w:t>
      </w:r>
      <w:r w:rsidRPr="005B3945">
        <w:t>is not feasible, and</w:t>
      </w:r>
      <w:r w:rsidRPr="005B3945">
        <w:rPr>
          <w:spacing w:val="-1"/>
        </w:rPr>
        <w:t xml:space="preserve"> </w:t>
      </w:r>
      <w:r w:rsidRPr="005B3945">
        <w:t>except</w:t>
      </w:r>
      <w:r w:rsidRPr="005B3945">
        <w:rPr>
          <w:spacing w:val="-1"/>
        </w:rPr>
        <w:t xml:space="preserve"> </w:t>
      </w:r>
      <w:r w:rsidRPr="005B3945">
        <w:t>for</w:t>
      </w:r>
      <w:r w:rsidRPr="005B3945">
        <w:rPr>
          <w:spacing w:val="-4"/>
        </w:rPr>
        <w:t xml:space="preserve"> </w:t>
      </w:r>
      <w:r w:rsidRPr="005B3945">
        <w:t>momentary exposure</w:t>
      </w:r>
      <w:r w:rsidRPr="005B3945">
        <w:rPr>
          <w:spacing w:val="-1"/>
        </w:rPr>
        <w:t xml:space="preserve"> </w:t>
      </w:r>
      <w:r w:rsidRPr="005B3945">
        <w:t>while persons</w:t>
      </w:r>
      <w:r w:rsidRPr="005B3945">
        <w:rPr>
          <w:spacing w:val="-2"/>
        </w:rPr>
        <w:t xml:space="preserve"> </w:t>
      </w:r>
      <w:r w:rsidRPr="005B3945">
        <w:t>are in movement. Methods of physical distancing include:</w:t>
      </w:r>
    </w:p>
    <w:p w14:paraId="19463B59" w14:textId="77777777" w:rsidR="00854FF2" w:rsidRDefault="00854FF2">
      <w:pPr>
        <w:pStyle w:val="ListParagraph"/>
        <w:numPr>
          <w:ilvl w:val="1"/>
          <w:numId w:val="16"/>
        </w:numPr>
        <w:tabs>
          <w:tab w:val="left" w:pos="710"/>
        </w:tabs>
        <w:spacing w:before="122"/>
        <w:ind w:right="196"/>
      </w:pPr>
      <w:r>
        <w:t>T</w:t>
      </w:r>
      <w:r w:rsidR="005B3945" w:rsidRPr="005B3945">
        <w:t>elework or other remote work arrangements</w:t>
      </w:r>
      <w:r>
        <w:t>.</w:t>
      </w:r>
    </w:p>
    <w:p w14:paraId="4D1F117E" w14:textId="77777777" w:rsidR="00854FF2" w:rsidRDefault="00854FF2">
      <w:pPr>
        <w:pStyle w:val="ListParagraph"/>
        <w:numPr>
          <w:ilvl w:val="1"/>
          <w:numId w:val="16"/>
        </w:numPr>
        <w:tabs>
          <w:tab w:val="left" w:pos="710"/>
        </w:tabs>
        <w:spacing w:before="122"/>
        <w:ind w:right="196"/>
      </w:pPr>
      <w:r>
        <w:t>R</w:t>
      </w:r>
      <w:r w:rsidR="005B3945" w:rsidRPr="005B3945">
        <w:t>educing</w:t>
      </w:r>
      <w:r w:rsidR="005B3945" w:rsidRPr="005B3945">
        <w:rPr>
          <w:spacing w:val="-6"/>
        </w:rPr>
        <w:t xml:space="preserve"> </w:t>
      </w:r>
      <w:r w:rsidR="005B3945" w:rsidRPr="005B3945">
        <w:t>the</w:t>
      </w:r>
      <w:r w:rsidR="005B3945" w:rsidRPr="005B3945">
        <w:rPr>
          <w:spacing w:val="-3"/>
        </w:rPr>
        <w:t xml:space="preserve"> </w:t>
      </w:r>
      <w:r w:rsidR="005B3945" w:rsidRPr="005B3945">
        <w:t>number</w:t>
      </w:r>
      <w:r w:rsidR="005B3945" w:rsidRPr="005B3945">
        <w:rPr>
          <w:spacing w:val="-3"/>
        </w:rPr>
        <w:t xml:space="preserve"> </w:t>
      </w:r>
      <w:r w:rsidR="005B3945" w:rsidRPr="005B3945">
        <w:t>of</w:t>
      </w:r>
      <w:r w:rsidR="005B3945" w:rsidRPr="005B3945">
        <w:rPr>
          <w:spacing w:val="-1"/>
        </w:rPr>
        <w:t xml:space="preserve"> </w:t>
      </w:r>
      <w:proofErr w:type="gramStart"/>
      <w:r w:rsidR="005B3945" w:rsidRPr="005B3945">
        <w:t>persons</w:t>
      </w:r>
      <w:proofErr w:type="gramEnd"/>
      <w:r w:rsidR="005B3945" w:rsidRPr="005B3945">
        <w:rPr>
          <w:spacing w:val="-4"/>
        </w:rPr>
        <w:t xml:space="preserve"> </w:t>
      </w:r>
      <w:r w:rsidR="005B3945" w:rsidRPr="005B3945">
        <w:t>in</w:t>
      </w:r>
      <w:r w:rsidR="005B3945" w:rsidRPr="005B3945">
        <w:rPr>
          <w:spacing w:val="-1"/>
        </w:rPr>
        <w:t xml:space="preserve"> </w:t>
      </w:r>
      <w:r w:rsidR="005B3945" w:rsidRPr="005B3945">
        <w:t>an</w:t>
      </w:r>
      <w:r w:rsidR="005B3945" w:rsidRPr="005B3945">
        <w:rPr>
          <w:spacing w:val="-3"/>
        </w:rPr>
        <w:t xml:space="preserve"> </w:t>
      </w:r>
      <w:r w:rsidR="005B3945" w:rsidRPr="005B3945">
        <w:t>area</w:t>
      </w:r>
      <w:r w:rsidR="005B3945" w:rsidRPr="005B3945">
        <w:rPr>
          <w:spacing w:val="-4"/>
        </w:rPr>
        <w:t xml:space="preserve"> </w:t>
      </w:r>
      <w:r w:rsidR="005B3945" w:rsidRPr="005B3945">
        <w:t>at</w:t>
      </w:r>
      <w:r w:rsidR="005B3945" w:rsidRPr="005B3945">
        <w:rPr>
          <w:spacing w:val="-3"/>
        </w:rPr>
        <w:t xml:space="preserve"> </w:t>
      </w:r>
      <w:r w:rsidR="005B3945" w:rsidRPr="005B3945">
        <w:t>one</w:t>
      </w:r>
      <w:r w:rsidR="005B3945" w:rsidRPr="005B3945">
        <w:rPr>
          <w:spacing w:val="-4"/>
        </w:rPr>
        <w:t xml:space="preserve"> </w:t>
      </w:r>
      <w:r w:rsidR="005B3945" w:rsidRPr="005B3945">
        <w:t>time,</w:t>
      </w:r>
      <w:r w:rsidR="005B3945" w:rsidRPr="005B3945">
        <w:rPr>
          <w:spacing w:val="-1"/>
        </w:rPr>
        <w:t xml:space="preserve"> </w:t>
      </w:r>
      <w:r w:rsidR="005B3945" w:rsidRPr="005B3945">
        <w:t>including</w:t>
      </w:r>
      <w:r w:rsidR="005B3945" w:rsidRPr="005B3945">
        <w:rPr>
          <w:spacing w:val="-2"/>
        </w:rPr>
        <w:t xml:space="preserve"> </w:t>
      </w:r>
      <w:r w:rsidR="005B3945" w:rsidRPr="005B3945">
        <w:t>visitors</w:t>
      </w:r>
      <w:r>
        <w:t>.</w:t>
      </w:r>
    </w:p>
    <w:p w14:paraId="7D7A8CB9" w14:textId="77777777" w:rsidR="00854FF2" w:rsidRDefault="00854FF2">
      <w:pPr>
        <w:pStyle w:val="ListParagraph"/>
        <w:numPr>
          <w:ilvl w:val="1"/>
          <w:numId w:val="16"/>
        </w:numPr>
        <w:tabs>
          <w:tab w:val="left" w:pos="710"/>
        </w:tabs>
        <w:spacing w:before="122"/>
        <w:ind w:right="196"/>
      </w:pPr>
      <w:r>
        <w:t>V</w:t>
      </w:r>
      <w:r w:rsidR="005B3945" w:rsidRPr="005B3945">
        <w:t xml:space="preserve">isual cues such as signs and floor markings to indicate where employees and others should be located or their direction and path of </w:t>
      </w:r>
      <w:proofErr w:type="gramStart"/>
      <w:r w:rsidR="005B3945" w:rsidRPr="005B3945">
        <w:t>travel</w:t>
      </w:r>
      <w:proofErr w:type="gramEnd"/>
    </w:p>
    <w:p w14:paraId="1AA62D59" w14:textId="77777777" w:rsidR="00854FF2" w:rsidRDefault="00854FF2">
      <w:pPr>
        <w:pStyle w:val="ListParagraph"/>
        <w:numPr>
          <w:ilvl w:val="1"/>
          <w:numId w:val="16"/>
        </w:numPr>
        <w:tabs>
          <w:tab w:val="left" w:pos="710"/>
        </w:tabs>
        <w:spacing w:before="122"/>
        <w:ind w:right="196"/>
      </w:pPr>
      <w:r>
        <w:t>S</w:t>
      </w:r>
      <w:r w:rsidR="005B3945" w:rsidRPr="005B3945">
        <w:t>taggered arrival, departure, work, and break times</w:t>
      </w:r>
      <w:r>
        <w:t>.</w:t>
      </w:r>
    </w:p>
    <w:p w14:paraId="67BF146F" w14:textId="77777777" w:rsidR="00854FF2" w:rsidRDefault="00854FF2">
      <w:pPr>
        <w:pStyle w:val="ListParagraph"/>
        <w:numPr>
          <w:ilvl w:val="1"/>
          <w:numId w:val="16"/>
        </w:numPr>
        <w:tabs>
          <w:tab w:val="left" w:pos="710"/>
        </w:tabs>
        <w:spacing w:before="122"/>
        <w:ind w:right="196"/>
      </w:pPr>
      <w:r>
        <w:t>A</w:t>
      </w:r>
      <w:r w:rsidR="005B3945" w:rsidRPr="005B3945">
        <w:t>djusted work processes or procedures, such as reducing production speed,</w:t>
      </w:r>
      <w:r w:rsidR="005B3945" w:rsidRPr="005B3945">
        <w:rPr>
          <w:spacing w:val="-1"/>
        </w:rPr>
        <w:t xml:space="preserve"> </w:t>
      </w:r>
      <w:r w:rsidR="005B3945" w:rsidRPr="005B3945">
        <w:t xml:space="preserve">to allow greater distance between employees. </w:t>
      </w:r>
    </w:p>
    <w:p w14:paraId="774AF2BF" w14:textId="430D3F5D" w:rsidR="00FC7C6E" w:rsidRDefault="005B3945" w:rsidP="003A7593">
      <w:pPr>
        <w:tabs>
          <w:tab w:val="left" w:pos="710"/>
        </w:tabs>
        <w:spacing w:before="122"/>
        <w:ind w:left="1181" w:right="196"/>
        <w:sectPr w:rsidR="00FC7C6E">
          <w:pgSz w:w="12240" w:h="15840"/>
          <w:pgMar w:top="600" w:right="580" w:bottom="280" w:left="600" w:header="720" w:footer="720" w:gutter="0"/>
          <w:cols w:space="720"/>
        </w:sectPr>
      </w:pPr>
      <w:r w:rsidRPr="005B3945">
        <w:t xml:space="preserve">When it is not feasible to maintain a distance of at least six feet, individuals </w:t>
      </w:r>
      <w:r w:rsidR="0090202A">
        <w:t>will</w:t>
      </w:r>
      <w:r w:rsidRPr="005B3945">
        <w:t xml:space="preserve"> be as far apart as feasible</w:t>
      </w:r>
    </w:p>
    <w:p w14:paraId="24FB27F0" w14:textId="77777777" w:rsidR="00875046" w:rsidRDefault="00875046" w:rsidP="00875046">
      <w:pPr>
        <w:pStyle w:val="Heading1"/>
        <w:ind w:left="134"/>
      </w:pPr>
      <w:r>
        <w:lastRenderedPageBreak/>
        <w:t>Additional</w:t>
      </w:r>
      <w:r>
        <w:rPr>
          <w:spacing w:val="-5"/>
        </w:rPr>
        <w:t xml:space="preserve"> </w:t>
      </w:r>
      <w:r>
        <w:t>Consideration</w:t>
      </w:r>
      <w:r>
        <w:rPr>
          <w:spacing w:val="-4"/>
        </w:rPr>
        <w:t xml:space="preserve"> </w:t>
      </w:r>
      <w:r>
        <w:t>#3</w:t>
      </w:r>
    </w:p>
    <w:p w14:paraId="5237E433" w14:textId="77777777" w:rsidR="00875046" w:rsidRDefault="00875046" w:rsidP="00875046">
      <w:pPr>
        <w:pStyle w:val="Heading2"/>
      </w:pPr>
      <w:r>
        <w:t>COVID-19</w:t>
      </w:r>
      <w:r>
        <w:rPr>
          <w:spacing w:val="-8"/>
        </w:rPr>
        <w:t xml:space="preserve"> </w:t>
      </w:r>
      <w:r>
        <w:t>Prevention</w:t>
      </w:r>
      <w:r>
        <w:rPr>
          <w:spacing w:val="-7"/>
        </w:rPr>
        <w:t xml:space="preserve"> </w:t>
      </w:r>
      <w:r>
        <w:t>in</w:t>
      </w:r>
      <w:r>
        <w:rPr>
          <w:spacing w:val="-7"/>
        </w:rPr>
        <w:t xml:space="preserve"> </w:t>
      </w:r>
      <w:r>
        <w:t>Employer-Provided</w:t>
      </w:r>
      <w:r>
        <w:rPr>
          <w:spacing w:val="-6"/>
        </w:rPr>
        <w:t xml:space="preserve"> </w:t>
      </w:r>
      <w:r>
        <w:t>Transportation</w:t>
      </w:r>
    </w:p>
    <w:p w14:paraId="453A5357" w14:textId="77777777" w:rsidR="00875046" w:rsidRDefault="00875046" w:rsidP="00875046">
      <w:pPr>
        <w:spacing w:before="182" w:line="249" w:lineRule="auto"/>
        <w:ind w:left="480" w:right="326"/>
        <w:rPr>
          <w:b/>
          <w:color w:val="D2232A"/>
        </w:rPr>
      </w:pPr>
      <w:r>
        <w:rPr>
          <w:b/>
          <w:color w:val="D2232A"/>
        </w:rPr>
        <w:t xml:space="preserve">The following requirements are established under, Title 8 section 3205.3 (a). </w:t>
      </w:r>
    </w:p>
    <w:p w14:paraId="699C1023" w14:textId="77777777" w:rsidR="00875046" w:rsidRPr="00CF542B" w:rsidRDefault="00875046" w:rsidP="00875046">
      <w:pPr>
        <w:spacing w:before="182" w:line="249" w:lineRule="auto"/>
        <w:ind w:left="480" w:right="326"/>
      </w:pPr>
    </w:p>
    <w:p w14:paraId="2323FF42" w14:textId="77777777" w:rsidR="00875046" w:rsidRPr="00791B16" w:rsidRDefault="00875046" w:rsidP="00875046">
      <w:pPr>
        <w:ind w:left="490"/>
      </w:pPr>
      <w:r w:rsidRPr="00791B16">
        <w:rPr>
          <w:bCs/>
        </w:rPr>
        <w:t>The requirements of our CPP will be complied with within a vehicle, including how a COVID-19 case will be responded to.</w:t>
      </w:r>
    </w:p>
    <w:p w14:paraId="37045A13" w14:textId="77777777" w:rsidR="00875046" w:rsidRDefault="00875046" w:rsidP="00875046">
      <w:pPr>
        <w:pStyle w:val="Heading3"/>
      </w:pPr>
      <w:r>
        <w:t>Assignment</w:t>
      </w:r>
      <w:r>
        <w:rPr>
          <w:spacing w:val="-4"/>
        </w:rPr>
        <w:t xml:space="preserve"> </w:t>
      </w:r>
      <w:r>
        <w:t>of</w:t>
      </w:r>
      <w:r>
        <w:rPr>
          <w:spacing w:val="-3"/>
        </w:rPr>
        <w:t xml:space="preserve"> </w:t>
      </w:r>
      <w:r>
        <w:t>transportation</w:t>
      </w:r>
    </w:p>
    <w:p w14:paraId="3D004F3D" w14:textId="77777777" w:rsidR="00875046" w:rsidRPr="005B02F1" w:rsidRDefault="00875046" w:rsidP="00875046">
      <w:pPr>
        <w:tabs>
          <w:tab w:val="left" w:pos="821"/>
        </w:tabs>
        <w:ind w:left="490" w:right="279"/>
        <w:rPr>
          <w:rFonts w:eastAsia="Calibri"/>
        </w:rPr>
      </w:pPr>
      <w:r w:rsidRPr="005B02F1">
        <w:rPr>
          <w:rFonts w:eastAsia="Calibri"/>
        </w:rPr>
        <w:t>To the extent feasible:</w:t>
      </w:r>
    </w:p>
    <w:p w14:paraId="4FECA3D0" w14:textId="77777777" w:rsidR="00875046" w:rsidRPr="005B02F1" w:rsidRDefault="00875046" w:rsidP="00875046">
      <w:pPr>
        <w:pStyle w:val="ListParagraph"/>
        <w:numPr>
          <w:ilvl w:val="0"/>
          <w:numId w:val="19"/>
        </w:numPr>
        <w:tabs>
          <w:tab w:val="left" w:pos="821"/>
        </w:tabs>
        <w:ind w:right="279"/>
        <w:rPr>
          <w:rFonts w:eastAsia="Calibri"/>
        </w:rPr>
      </w:pPr>
      <w:r w:rsidRPr="005B02F1">
        <w:rPr>
          <w:rFonts w:eastAsia="Calibri"/>
        </w:rPr>
        <w:t>Transportation will be assigned such that cohorts travel and work together, separate from other workers.</w:t>
      </w:r>
      <w:r w:rsidRPr="005B02F1">
        <w:rPr>
          <w:rFonts w:eastAsia="Calibri"/>
          <w:spacing w:val="-4"/>
        </w:rPr>
        <w:t xml:space="preserve"> </w:t>
      </w:r>
    </w:p>
    <w:p w14:paraId="1C2776EB" w14:textId="5D8DF543" w:rsidR="00FC7C6E" w:rsidRPr="000873B8" w:rsidRDefault="00875046" w:rsidP="000873B8">
      <w:pPr>
        <w:pStyle w:val="ListParagraph"/>
        <w:numPr>
          <w:ilvl w:val="0"/>
          <w:numId w:val="19"/>
        </w:numPr>
        <w:tabs>
          <w:tab w:val="left" w:pos="821"/>
        </w:tabs>
        <w:ind w:right="279"/>
        <w:rPr>
          <w:rFonts w:eastAsia="Calibri"/>
        </w:rPr>
        <w:sectPr w:rsidR="00FC7C6E" w:rsidRPr="000873B8">
          <w:pgSz w:w="12240" w:h="15840"/>
          <w:pgMar w:top="600" w:right="580" w:bottom="280" w:left="600" w:header="720" w:footer="720" w:gutter="0"/>
          <w:cols w:space="720"/>
        </w:sectPr>
      </w:pPr>
      <w:r w:rsidRPr="005B02F1">
        <w:rPr>
          <w:rFonts w:eastAsia="Calibri"/>
          <w:spacing w:val="-4"/>
        </w:rPr>
        <w:t>E</w:t>
      </w:r>
      <w:r w:rsidRPr="005B02F1">
        <w:rPr>
          <w:rFonts w:eastAsia="Calibri"/>
        </w:rPr>
        <w:t>mployees</w:t>
      </w:r>
      <w:r w:rsidRPr="005B02F1">
        <w:rPr>
          <w:rFonts w:eastAsia="Calibri"/>
          <w:spacing w:val="-2"/>
        </w:rPr>
        <w:t xml:space="preserve"> </w:t>
      </w:r>
      <w:r w:rsidRPr="005B02F1">
        <w:rPr>
          <w:rFonts w:eastAsia="Calibri"/>
        </w:rPr>
        <w:t>who</w:t>
      </w:r>
      <w:r w:rsidRPr="005B02F1">
        <w:rPr>
          <w:rFonts w:eastAsia="Calibri"/>
          <w:spacing w:val="-7"/>
        </w:rPr>
        <w:t xml:space="preserve"> </w:t>
      </w:r>
      <w:r w:rsidRPr="005B02F1">
        <w:rPr>
          <w:rFonts w:eastAsia="Calibri"/>
        </w:rPr>
        <w:t>usually</w:t>
      </w:r>
      <w:r w:rsidRPr="005B02F1">
        <w:rPr>
          <w:rFonts w:eastAsia="Calibri"/>
          <w:spacing w:val="-4"/>
        </w:rPr>
        <w:t xml:space="preserve"> </w:t>
      </w:r>
      <w:r w:rsidRPr="005B02F1">
        <w:rPr>
          <w:rFonts w:eastAsia="Calibri"/>
        </w:rPr>
        <w:t>maintain</w:t>
      </w:r>
      <w:r w:rsidRPr="005B02F1">
        <w:rPr>
          <w:rFonts w:eastAsia="Calibri"/>
          <w:spacing w:val="-2"/>
        </w:rPr>
        <w:t xml:space="preserve"> </w:t>
      </w:r>
      <w:r w:rsidRPr="005B02F1">
        <w:rPr>
          <w:rFonts w:eastAsia="Calibri"/>
        </w:rPr>
        <w:t>a</w:t>
      </w:r>
      <w:r w:rsidRPr="005B02F1">
        <w:rPr>
          <w:rFonts w:eastAsia="Calibri"/>
          <w:spacing w:val="-5"/>
        </w:rPr>
        <w:t xml:space="preserve"> </w:t>
      </w:r>
      <w:r w:rsidRPr="005B02F1">
        <w:rPr>
          <w:rFonts w:eastAsia="Calibri"/>
        </w:rPr>
        <w:t>household</w:t>
      </w:r>
      <w:r w:rsidRPr="005B02F1">
        <w:rPr>
          <w:rFonts w:eastAsia="Calibri"/>
          <w:spacing w:val="-4"/>
        </w:rPr>
        <w:t xml:space="preserve"> </w:t>
      </w:r>
      <w:r w:rsidRPr="005B02F1">
        <w:rPr>
          <w:rFonts w:eastAsia="Calibri"/>
        </w:rPr>
        <w:t>together shall travel together.</w:t>
      </w:r>
    </w:p>
    <w:p w14:paraId="79E6A611" w14:textId="1535A3C0" w:rsidR="000873B8" w:rsidRPr="000873B8" w:rsidRDefault="000873B8" w:rsidP="000873B8">
      <w:pPr>
        <w:tabs>
          <w:tab w:val="left" w:pos="1632"/>
        </w:tabs>
      </w:pPr>
    </w:p>
    <w:sectPr w:rsidR="000873B8" w:rsidRPr="000873B8">
      <w:pgSz w:w="12240" w:h="15840"/>
      <w:pgMar w:top="600" w:right="580" w:bottom="280" w:left="6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vanna Meza" w:date="2023-03-22T22:17:00Z" w:initials="JM">
    <w:p w14:paraId="42E71C25" w14:textId="77777777" w:rsidR="00C619F3" w:rsidRDefault="00C619F3" w:rsidP="000D1963">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E71C2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FCE6" w16cex:dateUtc="2023-03-23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71C25" w16cid:durableId="27C5F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C667" w14:textId="77777777" w:rsidR="002E63BB" w:rsidRDefault="002E63BB" w:rsidP="0091643F">
      <w:r>
        <w:separator/>
      </w:r>
    </w:p>
  </w:endnote>
  <w:endnote w:type="continuationSeparator" w:id="0">
    <w:p w14:paraId="7BFDAB5C" w14:textId="77777777" w:rsidR="002E63BB" w:rsidRDefault="002E63BB" w:rsidP="0091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9F4B" w14:textId="77777777" w:rsidR="002E63BB" w:rsidRDefault="002E63BB" w:rsidP="0091643F">
      <w:r>
        <w:separator/>
      </w:r>
    </w:p>
  </w:footnote>
  <w:footnote w:type="continuationSeparator" w:id="0">
    <w:p w14:paraId="3C596BB6" w14:textId="77777777" w:rsidR="002E63BB" w:rsidRDefault="002E63BB" w:rsidP="0091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06B"/>
    <w:multiLevelType w:val="multilevel"/>
    <w:tmpl w:val="4328E58A"/>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 w15:restartNumberingAfterBreak="0">
    <w:nsid w:val="07AB6943"/>
    <w:multiLevelType w:val="hybridMultilevel"/>
    <w:tmpl w:val="FA844984"/>
    <w:lvl w:ilvl="0" w:tplc="CD6C52A8">
      <w:start w:val="1"/>
      <w:numFmt w:val="lowerLetter"/>
      <w:lvlText w:val="(%1)"/>
      <w:lvlJc w:val="left"/>
      <w:pPr>
        <w:ind w:left="460" w:hanging="315"/>
      </w:pPr>
      <w:rPr>
        <w:rFonts w:ascii="Calibri" w:eastAsia="Calibri" w:hAnsi="Calibri" w:cs="Calibri" w:hint="default"/>
        <w:b w:val="0"/>
        <w:bCs w:val="0"/>
        <w:i w:val="0"/>
        <w:iCs w:val="0"/>
        <w:spacing w:val="-1"/>
        <w:w w:val="100"/>
        <w:sz w:val="24"/>
        <w:szCs w:val="24"/>
        <w:u w:val="single" w:color="000000"/>
        <w:lang w:val="en-US" w:eastAsia="en-US" w:bidi="ar-SA"/>
      </w:rPr>
    </w:lvl>
    <w:lvl w:ilvl="1" w:tplc="666A7B60">
      <w:start w:val="1"/>
      <w:numFmt w:val="decimal"/>
      <w:lvlText w:val="(%2)"/>
      <w:lvlJc w:val="left"/>
      <w:pPr>
        <w:ind w:left="1180" w:hanging="322"/>
      </w:pPr>
      <w:rPr>
        <w:rFonts w:ascii="Calibri" w:eastAsia="Calibri" w:hAnsi="Calibri" w:cs="Calibri" w:hint="default"/>
        <w:b w:val="0"/>
        <w:bCs w:val="0"/>
        <w:i w:val="0"/>
        <w:iCs w:val="0"/>
        <w:spacing w:val="-1"/>
        <w:w w:val="100"/>
        <w:sz w:val="24"/>
        <w:szCs w:val="24"/>
        <w:u w:val="single" w:color="000000"/>
        <w:lang w:val="en-US" w:eastAsia="en-US" w:bidi="ar-SA"/>
      </w:rPr>
    </w:lvl>
    <w:lvl w:ilvl="2" w:tplc="917E0116">
      <w:start w:val="1"/>
      <w:numFmt w:val="upperLetter"/>
      <w:lvlText w:val="(%3)"/>
      <w:lvlJc w:val="left"/>
      <w:pPr>
        <w:ind w:left="1931" w:hanging="392"/>
      </w:pPr>
      <w:rPr>
        <w:rFonts w:ascii="Calibri" w:eastAsia="Calibri" w:hAnsi="Calibri" w:cs="Calibri" w:hint="default"/>
        <w:b w:val="0"/>
        <w:bCs w:val="0"/>
        <w:i w:val="0"/>
        <w:iCs w:val="0"/>
        <w:spacing w:val="-1"/>
        <w:w w:val="100"/>
        <w:sz w:val="24"/>
        <w:szCs w:val="24"/>
        <w:u w:val="single" w:color="000000"/>
        <w:lang w:val="en-US" w:eastAsia="en-US" w:bidi="ar-SA"/>
      </w:rPr>
    </w:lvl>
    <w:lvl w:ilvl="3" w:tplc="1060ACBC">
      <w:numFmt w:val="bullet"/>
      <w:lvlText w:val="•"/>
      <w:lvlJc w:val="left"/>
      <w:pPr>
        <w:ind w:left="2895" w:hanging="392"/>
      </w:pPr>
      <w:rPr>
        <w:rFonts w:hint="default"/>
        <w:lang w:val="en-US" w:eastAsia="en-US" w:bidi="ar-SA"/>
      </w:rPr>
    </w:lvl>
    <w:lvl w:ilvl="4" w:tplc="3F12E2B4">
      <w:numFmt w:val="bullet"/>
      <w:lvlText w:val="•"/>
      <w:lvlJc w:val="left"/>
      <w:pPr>
        <w:ind w:left="3850" w:hanging="392"/>
      </w:pPr>
      <w:rPr>
        <w:rFonts w:hint="default"/>
        <w:lang w:val="en-US" w:eastAsia="en-US" w:bidi="ar-SA"/>
      </w:rPr>
    </w:lvl>
    <w:lvl w:ilvl="5" w:tplc="B80089E4">
      <w:numFmt w:val="bullet"/>
      <w:lvlText w:val="•"/>
      <w:lvlJc w:val="left"/>
      <w:pPr>
        <w:ind w:left="4805" w:hanging="392"/>
      </w:pPr>
      <w:rPr>
        <w:rFonts w:hint="default"/>
        <w:lang w:val="en-US" w:eastAsia="en-US" w:bidi="ar-SA"/>
      </w:rPr>
    </w:lvl>
    <w:lvl w:ilvl="6" w:tplc="8F622CB0">
      <w:numFmt w:val="bullet"/>
      <w:lvlText w:val="•"/>
      <w:lvlJc w:val="left"/>
      <w:pPr>
        <w:ind w:left="5760" w:hanging="392"/>
      </w:pPr>
      <w:rPr>
        <w:rFonts w:hint="default"/>
        <w:lang w:val="en-US" w:eastAsia="en-US" w:bidi="ar-SA"/>
      </w:rPr>
    </w:lvl>
    <w:lvl w:ilvl="7" w:tplc="E77AC8A2">
      <w:numFmt w:val="bullet"/>
      <w:lvlText w:val="•"/>
      <w:lvlJc w:val="left"/>
      <w:pPr>
        <w:ind w:left="6715" w:hanging="392"/>
      </w:pPr>
      <w:rPr>
        <w:rFonts w:hint="default"/>
        <w:lang w:val="en-US" w:eastAsia="en-US" w:bidi="ar-SA"/>
      </w:rPr>
    </w:lvl>
    <w:lvl w:ilvl="8" w:tplc="A08EE104">
      <w:numFmt w:val="bullet"/>
      <w:lvlText w:val="•"/>
      <w:lvlJc w:val="left"/>
      <w:pPr>
        <w:ind w:left="7670" w:hanging="392"/>
      </w:pPr>
      <w:rPr>
        <w:rFonts w:hint="default"/>
        <w:lang w:val="en-US" w:eastAsia="en-US" w:bidi="ar-SA"/>
      </w:rPr>
    </w:lvl>
  </w:abstractNum>
  <w:abstractNum w:abstractNumId="2" w15:restartNumberingAfterBreak="0">
    <w:nsid w:val="0F25375E"/>
    <w:multiLevelType w:val="hybridMultilevel"/>
    <w:tmpl w:val="9DFE8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9F3842"/>
    <w:multiLevelType w:val="hybridMultilevel"/>
    <w:tmpl w:val="52F4D688"/>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rPr>
        <w:rFonts w:hint="default"/>
        <w:b w:val="0"/>
        <w:bCs/>
        <w:color w:val="auto"/>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27951CE"/>
    <w:multiLevelType w:val="hybridMultilevel"/>
    <w:tmpl w:val="396C4F5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732188B"/>
    <w:multiLevelType w:val="hybridMultilevel"/>
    <w:tmpl w:val="6486C514"/>
    <w:lvl w:ilvl="0" w:tplc="40D0E708">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347838">
      <w:start w:val="1"/>
      <w:numFmt w:val="lowerLetter"/>
      <w:lvlText w:val="%2"/>
      <w:lvlJc w:val="left"/>
      <w:pPr>
        <w:ind w:left="1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BA30BC">
      <w:start w:val="1"/>
      <w:numFmt w:val="lowerRoman"/>
      <w:lvlText w:val="%3"/>
      <w:lvlJc w:val="left"/>
      <w:pPr>
        <w:ind w:left="2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0A8A2">
      <w:start w:val="1"/>
      <w:numFmt w:val="decimal"/>
      <w:lvlText w:val="%4"/>
      <w:lvlJc w:val="left"/>
      <w:pPr>
        <w:ind w:left="2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DE6720">
      <w:start w:val="1"/>
      <w:numFmt w:val="lowerLetter"/>
      <w:lvlText w:val="%5"/>
      <w:lvlJc w:val="left"/>
      <w:pPr>
        <w:ind w:left="3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C8C97C">
      <w:start w:val="1"/>
      <w:numFmt w:val="lowerRoman"/>
      <w:lvlText w:val="%6"/>
      <w:lvlJc w:val="left"/>
      <w:pPr>
        <w:ind w:left="4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AE8EA">
      <w:start w:val="1"/>
      <w:numFmt w:val="decimal"/>
      <w:lvlText w:val="%7"/>
      <w:lvlJc w:val="left"/>
      <w:pPr>
        <w:ind w:left="5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32DA1A">
      <w:start w:val="1"/>
      <w:numFmt w:val="lowerLetter"/>
      <w:lvlText w:val="%8"/>
      <w:lvlJc w:val="left"/>
      <w:pPr>
        <w:ind w:left="5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5CBA94">
      <w:start w:val="1"/>
      <w:numFmt w:val="lowerRoman"/>
      <w:lvlText w:val="%9"/>
      <w:lvlJc w:val="left"/>
      <w:pPr>
        <w:ind w:left="6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4F4B8D"/>
    <w:multiLevelType w:val="hybridMultilevel"/>
    <w:tmpl w:val="4B6244B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15:restartNumberingAfterBreak="0">
    <w:nsid w:val="1ADC26DA"/>
    <w:multiLevelType w:val="hybridMultilevel"/>
    <w:tmpl w:val="08E0EFC4"/>
    <w:lvl w:ilvl="0" w:tplc="20409F60">
      <w:numFmt w:val="bullet"/>
      <w:lvlText w:val="•"/>
      <w:lvlJc w:val="left"/>
      <w:pPr>
        <w:ind w:left="480" w:hanging="360"/>
      </w:pPr>
      <w:rPr>
        <w:rFonts w:ascii="Arial" w:eastAsia="Arial" w:hAnsi="Arial" w:cs="Arial" w:hint="default"/>
        <w:b w:val="0"/>
        <w:bCs w:val="0"/>
        <w:i w:val="0"/>
        <w:iCs w:val="0"/>
        <w:w w:val="100"/>
        <w:sz w:val="22"/>
        <w:szCs w:val="22"/>
        <w:lang w:val="en-US" w:eastAsia="en-US" w:bidi="ar-SA"/>
      </w:rPr>
    </w:lvl>
    <w:lvl w:ilvl="1" w:tplc="92C86566">
      <w:numFmt w:val="bullet"/>
      <w:lvlText w:val="•"/>
      <w:lvlJc w:val="left"/>
      <w:pPr>
        <w:ind w:left="825" w:hanging="360"/>
      </w:pPr>
      <w:rPr>
        <w:rFonts w:ascii="Arial" w:eastAsia="Arial" w:hAnsi="Arial" w:cs="Arial" w:hint="default"/>
        <w:b w:val="0"/>
        <w:bCs w:val="0"/>
        <w:i w:val="0"/>
        <w:iCs w:val="0"/>
        <w:w w:val="100"/>
        <w:sz w:val="22"/>
        <w:szCs w:val="22"/>
        <w:lang w:val="en-US" w:eastAsia="en-US" w:bidi="ar-SA"/>
      </w:rPr>
    </w:lvl>
    <w:lvl w:ilvl="2" w:tplc="04090003">
      <w:start w:val="1"/>
      <w:numFmt w:val="bullet"/>
      <w:lvlText w:val="o"/>
      <w:lvlJc w:val="left"/>
      <w:pPr>
        <w:ind w:left="1185" w:hanging="360"/>
      </w:pPr>
      <w:rPr>
        <w:rFonts w:ascii="Courier New" w:hAnsi="Courier New" w:cs="Courier New" w:hint="default"/>
      </w:rPr>
    </w:lvl>
    <w:lvl w:ilvl="3" w:tplc="F3408A96">
      <w:numFmt w:val="bullet"/>
      <w:lvlText w:val="•"/>
      <w:lvlJc w:val="left"/>
      <w:pPr>
        <w:ind w:left="1200" w:hanging="360"/>
      </w:pPr>
      <w:rPr>
        <w:rFonts w:hint="default"/>
        <w:lang w:val="en-US" w:eastAsia="en-US" w:bidi="ar-SA"/>
      </w:rPr>
    </w:lvl>
    <w:lvl w:ilvl="4" w:tplc="3EDAB82C">
      <w:numFmt w:val="bullet"/>
      <w:lvlText w:val="•"/>
      <w:lvlJc w:val="left"/>
      <w:pPr>
        <w:ind w:left="2608" w:hanging="360"/>
      </w:pPr>
      <w:rPr>
        <w:rFonts w:hint="default"/>
        <w:lang w:val="en-US" w:eastAsia="en-US" w:bidi="ar-SA"/>
      </w:rPr>
    </w:lvl>
    <w:lvl w:ilvl="5" w:tplc="ED266B36">
      <w:numFmt w:val="bullet"/>
      <w:lvlText w:val="•"/>
      <w:lvlJc w:val="left"/>
      <w:pPr>
        <w:ind w:left="4017" w:hanging="360"/>
      </w:pPr>
      <w:rPr>
        <w:rFonts w:hint="default"/>
        <w:lang w:val="en-US" w:eastAsia="en-US" w:bidi="ar-SA"/>
      </w:rPr>
    </w:lvl>
    <w:lvl w:ilvl="6" w:tplc="584CC2CA">
      <w:numFmt w:val="bullet"/>
      <w:lvlText w:val="•"/>
      <w:lvlJc w:val="left"/>
      <w:pPr>
        <w:ind w:left="5425" w:hanging="360"/>
      </w:pPr>
      <w:rPr>
        <w:rFonts w:hint="default"/>
        <w:lang w:val="en-US" w:eastAsia="en-US" w:bidi="ar-SA"/>
      </w:rPr>
    </w:lvl>
    <w:lvl w:ilvl="7" w:tplc="616A8432">
      <w:numFmt w:val="bullet"/>
      <w:lvlText w:val="•"/>
      <w:lvlJc w:val="left"/>
      <w:pPr>
        <w:ind w:left="6834" w:hanging="360"/>
      </w:pPr>
      <w:rPr>
        <w:rFonts w:hint="default"/>
        <w:lang w:val="en-US" w:eastAsia="en-US" w:bidi="ar-SA"/>
      </w:rPr>
    </w:lvl>
    <w:lvl w:ilvl="8" w:tplc="03867AB4">
      <w:numFmt w:val="bullet"/>
      <w:lvlText w:val="•"/>
      <w:lvlJc w:val="left"/>
      <w:pPr>
        <w:ind w:left="8242" w:hanging="360"/>
      </w:pPr>
      <w:rPr>
        <w:rFonts w:hint="default"/>
        <w:lang w:val="en-US" w:eastAsia="en-US" w:bidi="ar-SA"/>
      </w:rPr>
    </w:lvl>
  </w:abstractNum>
  <w:abstractNum w:abstractNumId="8" w15:restartNumberingAfterBreak="0">
    <w:nsid w:val="1BA37DD2"/>
    <w:multiLevelType w:val="hybridMultilevel"/>
    <w:tmpl w:val="90429F92"/>
    <w:lvl w:ilvl="0" w:tplc="213416E4">
      <w:numFmt w:val="bullet"/>
      <w:lvlText w:val="•"/>
      <w:lvlJc w:val="left"/>
      <w:pPr>
        <w:ind w:left="854" w:hanging="360"/>
      </w:pPr>
      <w:rPr>
        <w:rFonts w:ascii="Arial" w:eastAsia="Arial" w:hAnsi="Arial" w:cs="Arial" w:hint="default"/>
        <w:b w:val="0"/>
        <w:bCs w:val="0"/>
        <w:i w:val="0"/>
        <w:iCs w:val="0"/>
        <w:w w:val="100"/>
        <w:sz w:val="22"/>
        <w:szCs w:val="22"/>
        <w:lang w:val="en-US" w:eastAsia="en-US" w:bidi="ar-SA"/>
      </w:rPr>
    </w:lvl>
    <w:lvl w:ilvl="1" w:tplc="168C5E10">
      <w:start w:val="1"/>
      <w:numFmt w:val="bullet"/>
      <w:lvlText w:val="o"/>
      <w:lvlJc w:val="left"/>
      <w:pPr>
        <w:ind w:left="840" w:hanging="360"/>
      </w:pPr>
      <w:rPr>
        <w:rFonts w:ascii="Courier New" w:hAnsi="Courier New" w:cs="Courier New" w:hint="default"/>
        <w:color w:val="000000" w:themeColor="text1"/>
      </w:rPr>
    </w:lvl>
    <w:lvl w:ilvl="2" w:tplc="34E6D72E">
      <w:numFmt w:val="bullet"/>
      <w:lvlText w:val="•"/>
      <w:lvlJc w:val="left"/>
      <w:pPr>
        <w:ind w:left="1993" w:hanging="360"/>
      </w:pPr>
      <w:rPr>
        <w:rFonts w:hint="default"/>
        <w:lang w:val="en-US" w:eastAsia="en-US" w:bidi="ar-SA"/>
      </w:rPr>
    </w:lvl>
    <w:lvl w:ilvl="3" w:tplc="8FDC7D74">
      <w:numFmt w:val="bullet"/>
      <w:lvlText w:val="•"/>
      <w:lvlJc w:val="left"/>
      <w:pPr>
        <w:ind w:left="3126" w:hanging="360"/>
      </w:pPr>
      <w:rPr>
        <w:rFonts w:hint="default"/>
        <w:lang w:val="en-US" w:eastAsia="en-US" w:bidi="ar-SA"/>
      </w:rPr>
    </w:lvl>
    <w:lvl w:ilvl="4" w:tplc="2E3E5178">
      <w:numFmt w:val="bullet"/>
      <w:lvlText w:val="•"/>
      <w:lvlJc w:val="left"/>
      <w:pPr>
        <w:ind w:left="4260" w:hanging="360"/>
      </w:pPr>
      <w:rPr>
        <w:rFonts w:hint="default"/>
        <w:lang w:val="en-US" w:eastAsia="en-US" w:bidi="ar-SA"/>
      </w:rPr>
    </w:lvl>
    <w:lvl w:ilvl="5" w:tplc="E3CEEEC2">
      <w:numFmt w:val="bullet"/>
      <w:lvlText w:val="•"/>
      <w:lvlJc w:val="left"/>
      <w:pPr>
        <w:ind w:left="5393" w:hanging="360"/>
      </w:pPr>
      <w:rPr>
        <w:rFonts w:hint="default"/>
        <w:lang w:val="en-US" w:eastAsia="en-US" w:bidi="ar-SA"/>
      </w:rPr>
    </w:lvl>
    <w:lvl w:ilvl="6" w:tplc="3A1A8B1C">
      <w:numFmt w:val="bullet"/>
      <w:lvlText w:val="•"/>
      <w:lvlJc w:val="left"/>
      <w:pPr>
        <w:ind w:left="6526" w:hanging="360"/>
      </w:pPr>
      <w:rPr>
        <w:rFonts w:hint="default"/>
        <w:lang w:val="en-US" w:eastAsia="en-US" w:bidi="ar-SA"/>
      </w:rPr>
    </w:lvl>
    <w:lvl w:ilvl="7" w:tplc="2460BDBA">
      <w:numFmt w:val="bullet"/>
      <w:lvlText w:val="•"/>
      <w:lvlJc w:val="left"/>
      <w:pPr>
        <w:ind w:left="7660" w:hanging="360"/>
      </w:pPr>
      <w:rPr>
        <w:rFonts w:hint="default"/>
        <w:lang w:val="en-US" w:eastAsia="en-US" w:bidi="ar-SA"/>
      </w:rPr>
    </w:lvl>
    <w:lvl w:ilvl="8" w:tplc="265C19F6">
      <w:numFmt w:val="bullet"/>
      <w:lvlText w:val="•"/>
      <w:lvlJc w:val="left"/>
      <w:pPr>
        <w:ind w:left="8793" w:hanging="360"/>
      </w:pPr>
      <w:rPr>
        <w:rFonts w:hint="default"/>
        <w:lang w:val="en-US" w:eastAsia="en-US" w:bidi="ar-SA"/>
      </w:rPr>
    </w:lvl>
  </w:abstractNum>
  <w:abstractNum w:abstractNumId="9" w15:restartNumberingAfterBreak="0">
    <w:nsid w:val="1BEC5204"/>
    <w:multiLevelType w:val="hybridMultilevel"/>
    <w:tmpl w:val="CC36B912"/>
    <w:lvl w:ilvl="0" w:tplc="FFFFFFFF">
      <w:start w:val="1"/>
      <w:numFmt w:val="decimal"/>
      <w:lvlText w:val="%1."/>
      <w:lvlJc w:val="left"/>
      <w:pPr>
        <w:ind w:left="1260" w:hanging="360"/>
      </w:pPr>
    </w:lvl>
    <w:lvl w:ilvl="1" w:tplc="04090001">
      <w:start w:val="1"/>
      <w:numFmt w:val="bullet"/>
      <w:lvlText w:val=""/>
      <w:lvlJc w:val="left"/>
      <w:pPr>
        <w:ind w:left="1980" w:hanging="360"/>
      </w:pPr>
      <w:rPr>
        <w:rFonts w:ascii="Symbol" w:hAnsi="Symbol" w:hint="default"/>
      </w:rPr>
    </w:lvl>
    <w:lvl w:ilvl="2" w:tplc="FFFFFFFF">
      <w:start w:val="1"/>
      <w:numFmt w:val="lowerRoman"/>
      <w:lvlText w:val="%3."/>
      <w:lvlJc w:val="right"/>
      <w:pPr>
        <w:ind w:left="2700" w:hanging="180"/>
      </w:pPr>
      <w:rPr>
        <w:rFonts w:hint="default"/>
        <w:b w:val="0"/>
        <w:bCs/>
        <w:color w:val="auto"/>
      </w:r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 w15:restartNumberingAfterBreak="0">
    <w:nsid w:val="1C826409"/>
    <w:multiLevelType w:val="hybridMultilevel"/>
    <w:tmpl w:val="D82A725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15:restartNumberingAfterBreak="0">
    <w:nsid w:val="22D33334"/>
    <w:multiLevelType w:val="hybridMultilevel"/>
    <w:tmpl w:val="FED25F44"/>
    <w:lvl w:ilvl="0" w:tplc="4F70E852">
      <w:start w:val="1"/>
      <w:numFmt w:val="lowerRoman"/>
      <w:lvlText w:val="%1."/>
      <w:lvlJc w:val="right"/>
      <w:pPr>
        <w:ind w:left="1440" w:hanging="360"/>
      </w:pPr>
      <w:rPr>
        <w:color w:val="17365D" w:themeColor="text2" w:themeShade="BF"/>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rPr>
        <w:rFonts w:hint="default"/>
        <w:b w:val="0"/>
        <w:bCs/>
        <w:color w:val="auto"/>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444295"/>
    <w:multiLevelType w:val="hybridMultilevel"/>
    <w:tmpl w:val="8B68AB34"/>
    <w:lvl w:ilvl="0" w:tplc="FFFFFFFF">
      <w:start w:val="2"/>
      <w:numFmt w:val="lowerLetter"/>
      <w:lvlText w:val="%1."/>
      <w:lvlJc w:val="left"/>
      <w:pPr>
        <w:ind w:left="198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9">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2164DA"/>
    <w:multiLevelType w:val="hybridMultilevel"/>
    <w:tmpl w:val="26B8C57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7C8ED6C2">
      <w:start w:val="1"/>
      <w:numFmt w:val="lowerRoman"/>
      <w:lvlText w:val="%3."/>
      <w:lvlJc w:val="right"/>
      <w:pPr>
        <w:ind w:left="2700" w:hanging="180"/>
      </w:pPr>
      <w:rPr>
        <w:rFonts w:hint="default"/>
        <w:b w:val="0"/>
        <w:bCs/>
        <w:color w:val="auto"/>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03B7B66"/>
    <w:multiLevelType w:val="hybridMultilevel"/>
    <w:tmpl w:val="3C54BBDA"/>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5" w15:restartNumberingAfterBreak="0">
    <w:nsid w:val="35DE5336"/>
    <w:multiLevelType w:val="hybridMultilevel"/>
    <w:tmpl w:val="0F9C4A70"/>
    <w:lvl w:ilvl="0" w:tplc="0409001B">
      <w:start w:val="1"/>
      <w:numFmt w:val="lowerRoman"/>
      <w:lvlText w:val="%1."/>
      <w:lvlJc w:val="right"/>
      <w:pPr>
        <w:ind w:left="1440" w:hanging="360"/>
      </w:pPr>
      <w:rPr>
        <w:rFonts w:hint="default"/>
        <w:color w:val="auto"/>
      </w:rPr>
    </w:lvl>
    <w:lvl w:ilvl="1" w:tplc="FFFFFFFF">
      <w:start w:val="1"/>
      <w:numFmt w:val="lowerRoman"/>
      <w:lvlText w:val="%2."/>
      <w:lvlJc w:val="right"/>
      <w:pPr>
        <w:ind w:left="1620" w:hanging="360"/>
      </w:pPr>
    </w:lvl>
    <w:lvl w:ilvl="2" w:tplc="FFFFFFFF">
      <w:start w:val="1"/>
      <w:numFmt w:val="lowerRoman"/>
      <w:lvlText w:val="%3."/>
      <w:lvlJc w:val="right"/>
      <w:pPr>
        <w:ind w:left="1620" w:hanging="180"/>
      </w:pPr>
    </w:lvl>
    <w:lvl w:ilvl="3" w:tplc="FFFFFFFF">
      <w:start w:val="1"/>
      <w:numFmt w:val="decimal"/>
      <w:lvlText w:val="%4."/>
      <w:lvlJc w:val="left"/>
      <w:pPr>
        <w:ind w:left="2340" w:hanging="360"/>
      </w:pPr>
    </w:lvl>
    <w:lvl w:ilvl="4" w:tplc="FFFFFFFF">
      <w:start w:val="1"/>
      <w:numFmt w:val="lowerLetter"/>
      <w:lvlText w:val="%5."/>
      <w:lvlJc w:val="left"/>
      <w:pPr>
        <w:ind w:left="3060" w:hanging="360"/>
      </w:pPr>
    </w:lvl>
    <w:lvl w:ilvl="5" w:tplc="FFFFFFFF">
      <w:start w:val="1"/>
      <w:numFmt w:val="lowerRoman"/>
      <w:lvlText w:val="%6."/>
      <w:lvlJc w:val="right"/>
      <w:pPr>
        <w:ind w:left="3780" w:hanging="180"/>
      </w:pPr>
    </w:lvl>
    <w:lvl w:ilvl="6" w:tplc="FFFFFFFF">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6" w15:restartNumberingAfterBreak="0">
    <w:nsid w:val="37D515AF"/>
    <w:multiLevelType w:val="hybridMultilevel"/>
    <w:tmpl w:val="53A8D00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A2B1FA3"/>
    <w:multiLevelType w:val="hybridMultilevel"/>
    <w:tmpl w:val="B922F53A"/>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4C6C2130"/>
    <w:multiLevelType w:val="hybridMultilevel"/>
    <w:tmpl w:val="0DC81AF6"/>
    <w:lvl w:ilvl="0" w:tplc="04090013">
      <w:start w:val="1"/>
      <w:numFmt w:val="upperRoman"/>
      <w:lvlText w:val="%1."/>
      <w:lvlJc w:val="right"/>
      <w:pPr>
        <w:ind w:left="1800" w:hanging="360"/>
      </w:pPr>
    </w:lvl>
    <w:lvl w:ilvl="1" w:tplc="FFFFFFFF">
      <w:start w:val="1"/>
      <w:numFmt w:val="bullet"/>
      <w:lvlText w:val=""/>
      <w:lvlJc w:val="left"/>
      <w:pPr>
        <w:ind w:left="2520" w:hanging="360"/>
      </w:pPr>
      <w:rPr>
        <w:rFonts w:ascii="Symbol" w:hAnsi="Symbol" w:hint="default"/>
      </w:rPr>
    </w:lvl>
    <w:lvl w:ilvl="2" w:tplc="FFFFFFFF">
      <w:start w:val="1"/>
      <w:numFmt w:val="lowerRoman"/>
      <w:lvlText w:val="%3."/>
      <w:lvlJc w:val="right"/>
      <w:pPr>
        <w:ind w:left="3240" w:hanging="180"/>
      </w:pPr>
      <w:rPr>
        <w:rFonts w:hint="default"/>
        <w:b w:val="0"/>
        <w:bCs/>
        <w:color w:val="auto"/>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504C3DF0"/>
    <w:multiLevelType w:val="hybridMultilevel"/>
    <w:tmpl w:val="D56AE73C"/>
    <w:lvl w:ilvl="0" w:tplc="FFFFFFFF">
      <w:start w:val="2"/>
      <w:numFmt w:val="lowerLetter"/>
      <w:lvlText w:val="%1."/>
      <w:lvlJc w:val="left"/>
      <w:pPr>
        <w:ind w:left="1440" w:hanging="360"/>
      </w:pPr>
      <w:rPr>
        <w:rFonts w:hint="default"/>
        <w:color w:val="auto"/>
      </w:rPr>
    </w:lvl>
    <w:lvl w:ilvl="1" w:tplc="0409001B">
      <w:start w:val="1"/>
      <w:numFmt w:val="lowerRoman"/>
      <w:lvlText w:val="%2."/>
      <w:lvlJc w:val="right"/>
      <w:pPr>
        <w:ind w:left="1620" w:hanging="360"/>
      </w:pPr>
    </w:lvl>
    <w:lvl w:ilvl="2" w:tplc="FFFFFFFF">
      <w:start w:val="1"/>
      <w:numFmt w:val="lowerRoman"/>
      <w:lvlText w:val="%3."/>
      <w:lvlJc w:val="right"/>
      <w:pPr>
        <w:ind w:left="1620" w:hanging="180"/>
      </w:pPr>
    </w:lvl>
    <w:lvl w:ilvl="3" w:tplc="FFFFFFFF">
      <w:start w:val="1"/>
      <w:numFmt w:val="decimal"/>
      <w:lvlText w:val="%4."/>
      <w:lvlJc w:val="left"/>
      <w:pPr>
        <w:ind w:left="2340" w:hanging="360"/>
      </w:pPr>
    </w:lvl>
    <w:lvl w:ilvl="4" w:tplc="FFFFFFFF">
      <w:start w:val="1"/>
      <w:numFmt w:val="lowerLetter"/>
      <w:lvlText w:val="%5."/>
      <w:lvlJc w:val="left"/>
      <w:pPr>
        <w:ind w:left="3060" w:hanging="360"/>
      </w:pPr>
    </w:lvl>
    <w:lvl w:ilvl="5" w:tplc="FFFFFFFF">
      <w:start w:val="1"/>
      <w:numFmt w:val="lowerRoman"/>
      <w:lvlText w:val="%6."/>
      <w:lvlJc w:val="right"/>
      <w:pPr>
        <w:ind w:left="3780" w:hanging="180"/>
      </w:pPr>
    </w:lvl>
    <w:lvl w:ilvl="6" w:tplc="FFFFFFFF">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0" w15:restartNumberingAfterBreak="0">
    <w:nsid w:val="542F4C00"/>
    <w:multiLevelType w:val="hybridMultilevel"/>
    <w:tmpl w:val="C902EDF8"/>
    <w:lvl w:ilvl="0" w:tplc="04090001">
      <w:start w:val="1"/>
      <w:numFmt w:val="bullet"/>
      <w:lvlText w:val=""/>
      <w:lvlJc w:val="left"/>
      <w:pPr>
        <w:ind w:left="1181" w:hanging="360"/>
      </w:pPr>
      <w:rPr>
        <w:rFonts w:ascii="Symbol" w:hAnsi="Symbol" w:hint="default"/>
      </w:rPr>
    </w:lvl>
    <w:lvl w:ilvl="1" w:tplc="FFFFFFFF">
      <w:start w:val="1"/>
      <w:numFmt w:val="bullet"/>
      <w:lvlText w:val="o"/>
      <w:lvlJc w:val="left"/>
      <w:pPr>
        <w:ind w:left="1901" w:hanging="360"/>
      </w:pPr>
      <w:rPr>
        <w:rFonts w:ascii="Courier New" w:hAnsi="Courier New" w:cs="Courier New" w:hint="default"/>
      </w:rPr>
    </w:lvl>
    <w:lvl w:ilvl="2" w:tplc="FFFFFFFF" w:tentative="1">
      <w:start w:val="1"/>
      <w:numFmt w:val="bullet"/>
      <w:lvlText w:val=""/>
      <w:lvlJc w:val="left"/>
      <w:pPr>
        <w:ind w:left="2621" w:hanging="360"/>
      </w:pPr>
      <w:rPr>
        <w:rFonts w:ascii="Wingdings" w:hAnsi="Wingdings" w:hint="default"/>
      </w:rPr>
    </w:lvl>
    <w:lvl w:ilvl="3" w:tplc="FFFFFFFF" w:tentative="1">
      <w:start w:val="1"/>
      <w:numFmt w:val="bullet"/>
      <w:lvlText w:val=""/>
      <w:lvlJc w:val="left"/>
      <w:pPr>
        <w:ind w:left="3341" w:hanging="360"/>
      </w:pPr>
      <w:rPr>
        <w:rFonts w:ascii="Symbol" w:hAnsi="Symbol" w:hint="default"/>
      </w:rPr>
    </w:lvl>
    <w:lvl w:ilvl="4" w:tplc="FFFFFFFF" w:tentative="1">
      <w:start w:val="1"/>
      <w:numFmt w:val="bullet"/>
      <w:lvlText w:val="o"/>
      <w:lvlJc w:val="left"/>
      <w:pPr>
        <w:ind w:left="4061" w:hanging="360"/>
      </w:pPr>
      <w:rPr>
        <w:rFonts w:ascii="Courier New" w:hAnsi="Courier New" w:cs="Courier New" w:hint="default"/>
      </w:rPr>
    </w:lvl>
    <w:lvl w:ilvl="5" w:tplc="FFFFFFFF" w:tentative="1">
      <w:start w:val="1"/>
      <w:numFmt w:val="bullet"/>
      <w:lvlText w:val=""/>
      <w:lvlJc w:val="left"/>
      <w:pPr>
        <w:ind w:left="4781" w:hanging="360"/>
      </w:pPr>
      <w:rPr>
        <w:rFonts w:ascii="Wingdings" w:hAnsi="Wingdings" w:hint="default"/>
      </w:rPr>
    </w:lvl>
    <w:lvl w:ilvl="6" w:tplc="FFFFFFFF" w:tentative="1">
      <w:start w:val="1"/>
      <w:numFmt w:val="bullet"/>
      <w:lvlText w:val=""/>
      <w:lvlJc w:val="left"/>
      <w:pPr>
        <w:ind w:left="5501" w:hanging="360"/>
      </w:pPr>
      <w:rPr>
        <w:rFonts w:ascii="Symbol" w:hAnsi="Symbol" w:hint="default"/>
      </w:rPr>
    </w:lvl>
    <w:lvl w:ilvl="7" w:tplc="FFFFFFFF" w:tentative="1">
      <w:start w:val="1"/>
      <w:numFmt w:val="bullet"/>
      <w:lvlText w:val="o"/>
      <w:lvlJc w:val="left"/>
      <w:pPr>
        <w:ind w:left="6221" w:hanging="360"/>
      </w:pPr>
      <w:rPr>
        <w:rFonts w:ascii="Courier New" w:hAnsi="Courier New" w:cs="Courier New" w:hint="default"/>
      </w:rPr>
    </w:lvl>
    <w:lvl w:ilvl="8" w:tplc="FFFFFFFF" w:tentative="1">
      <w:start w:val="1"/>
      <w:numFmt w:val="bullet"/>
      <w:lvlText w:val=""/>
      <w:lvlJc w:val="left"/>
      <w:pPr>
        <w:ind w:left="6941" w:hanging="360"/>
      </w:pPr>
      <w:rPr>
        <w:rFonts w:ascii="Wingdings" w:hAnsi="Wingdings" w:hint="default"/>
      </w:rPr>
    </w:lvl>
  </w:abstractNum>
  <w:abstractNum w:abstractNumId="21" w15:restartNumberingAfterBreak="0">
    <w:nsid w:val="54E10788"/>
    <w:multiLevelType w:val="hybridMultilevel"/>
    <w:tmpl w:val="41A023B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E37993"/>
    <w:multiLevelType w:val="hybridMultilevel"/>
    <w:tmpl w:val="B6B48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6701FA"/>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15:restartNumberingAfterBreak="0">
    <w:nsid w:val="5BA174DB"/>
    <w:multiLevelType w:val="hybridMultilevel"/>
    <w:tmpl w:val="98D6F886"/>
    <w:lvl w:ilvl="0" w:tplc="E124AA50">
      <w:start w:val="1"/>
      <w:numFmt w:val="decimal"/>
      <w:lvlText w:val="%1."/>
      <w:lvlJc w:val="left"/>
      <w:pPr>
        <w:ind w:left="480" w:hanging="360"/>
      </w:pPr>
      <w:rPr>
        <w:rFonts w:ascii="Arial" w:eastAsia="Arial" w:hAnsi="Arial" w:cs="Arial" w:hint="default"/>
        <w:b w:val="0"/>
        <w:bCs/>
        <w:i w:val="0"/>
        <w:iCs w:val="0"/>
        <w:spacing w:val="-1"/>
        <w:w w:val="100"/>
        <w:sz w:val="22"/>
        <w:szCs w:val="22"/>
        <w:lang w:val="en-US" w:eastAsia="en-US" w:bidi="ar-SA"/>
      </w:rPr>
    </w:lvl>
    <w:lvl w:ilvl="1" w:tplc="54F82374">
      <w:start w:val="2"/>
      <w:numFmt w:val="decimal"/>
      <w:lvlText w:val="(%2)"/>
      <w:lvlJc w:val="left"/>
      <w:pPr>
        <w:ind w:left="810" w:hanging="331"/>
      </w:pPr>
      <w:rPr>
        <w:rFonts w:ascii="Arial" w:eastAsia="Arial" w:hAnsi="Arial" w:cs="Arial" w:hint="default"/>
        <w:b w:val="0"/>
        <w:bCs/>
        <w:i w:val="0"/>
        <w:iCs w:val="0"/>
        <w:w w:val="100"/>
        <w:sz w:val="22"/>
        <w:szCs w:val="22"/>
        <w:lang w:val="en-US" w:eastAsia="en-US" w:bidi="ar-SA"/>
      </w:rPr>
    </w:lvl>
    <w:lvl w:ilvl="2" w:tplc="AA284A6A">
      <w:start w:val="1"/>
      <w:numFmt w:val="decimal"/>
      <w:lvlText w:val="%3."/>
      <w:lvlJc w:val="left"/>
      <w:pPr>
        <w:ind w:left="1185" w:hanging="360"/>
      </w:pPr>
      <w:rPr>
        <w:rFonts w:ascii="Arial" w:eastAsia="Arial" w:hAnsi="Arial" w:cs="Arial" w:hint="default"/>
        <w:b w:val="0"/>
        <w:bCs w:val="0"/>
        <w:i w:val="0"/>
        <w:iCs w:val="0"/>
        <w:spacing w:val="-1"/>
        <w:w w:val="100"/>
        <w:sz w:val="22"/>
        <w:szCs w:val="22"/>
        <w:lang w:val="en-US" w:eastAsia="en-US" w:bidi="ar-SA"/>
      </w:rPr>
    </w:lvl>
    <w:lvl w:ilvl="3" w:tplc="4D54DCE0">
      <w:numFmt w:val="bullet"/>
      <w:lvlText w:val="•"/>
      <w:lvlJc w:val="left"/>
      <w:pPr>
        <w:ind w:left="2415" w:hanging="360"/>
      </w:pPr>
      <w:rPr>
        <w:rFonts w:hint="default"/>
        <w:lang w:val="en-US" w:eastAsia="en-US" w:bidi="ar-SA"/>
      </w:rPr>
    </w:lvl>
    <w:lvl w:ilvl="4" w:tplc="26A4C666">
      <w:numFmt w:val="bullet"/>
      <w:lvlText w:val="•"/>
      <w:lvlJc w:val="left"/>
      <w:pPr>
        <w:ind w:left="3650" w:hanging="360"/>
      </w:pPr>
      <w:rPr>
        <w:rFonts w:hint="default"/>
        <w:lang w:val="en-US" w:eastAsia="en-US" w:bidi="ar-SA"/>
      </w:rPr>
    </w:lvl>
    <w:lvl w:ilvl="5" w:tplc="ECE4A60A">
      <w:numFmt w:val="bullet"/>
      <w:lvlText w:val="•"/>
      <w:lvlJc w:val="left"/>
      <w:pPr>
        <w:ind w:left="4885" w:hanging="360"/>
      </w:pPr>
      <w:rPr>
        <w:rFonts w:hint="default"/>
        <w:lang w:val="en-US" w:eastAsia="en-US" w:bidi="ar-SA"/>
      </w:rPr>
    </w:lvl>
    <w:lvl w:ilvl="6" w:tplc="80C8EE9A">
      <w:numFmt w:val="bullet"/>
      <w:lvlText w:val="•"/>
      <w:lvlJc w:val="left"/>
      <w:pPr>
        <w:ind w:left="6120" w:hanging="360"/>
      </w:pPr>
      <w:rPr>
        <w:rFonts w:hint="default"/>
        <w:lang w:val="en-US" w:eastAsia="en-US" w:bidi="ar-SA"/>
      </w:rPr>
    </w:lvl>
    <w:lvl w:ilvl="7" w:tplc="3E4AEB16">
      <w:numFmt w:val="bullet"/>
      <w:lvlText w:val="•"/>
      <w:lvlJc w:val="left"/>
      <w:pPr>
        <w:ind w:left="7355" w:hanging="360"/>
      </w:pPr>
      <w:rPr>
        <w:rFonts w:hint="default"/>
        <w:lang w:val="en-US" w:eastAsia="en-US" w:bidi="ar-SA"/>
      </w:rPr>
    </w:lvl>
    <w:lvl w:ilvl="8" w:tplc="3E1E7A42">
      <w:numFmt w:val="bullet"/>
      <w:lvlText w:val="•"/>
      <w:lvlJc w:val="left"/>
      <w:pPr>
        <w:ind w:left="8590" w:hanging="360"/>
      </w:pPr>
      <w:rPr>
        <w:rFonts w:hint="default"/>
        <w:lang w:val="en-US" w:eastAsia="en-US" w:bidi="ar-SA"/>
      </w:rPr>
    </w:lvl>
  </w:abstractNum>
  <w:abstractNum w:abstractNumId="25" w15:restartNumberingAfterBreak="0">
    <w:nsid w:val="61A714F2"/>
    <w:multiLevelType w:val="hybridMultilevel"/>
    <w:tmpl w:val="782000A8"/>
    <w:lvl w:ilvl="0" w:tplc="653E544E">
      <w:numFmt w:val="bullet"/>
      <w:lvlText w:val="•"/>
      <w:lvlJc w:val="left"/>
      <w:pPr>
        <w:ind w:left="840" w:hanging="360"/>
      </w:pPr>
      <w:rPr>
        <w:rFonts w:ascii="Arial" w:eastAsia="Arial" w:hAnsi="Arial" w:cs="Arial" w:hint="default"/>
        <w:b/>
        <w:bCs/>
        <w:i w:val="0"/>
        <w:iCs w:val="0"/>
        <w:color w:val="D2232A"/>
        <w:w w:val="100"/>
        <w:sz w:val="22"/>
        <w:szCs w:val="22"/>
        <w:lang w:val="en-US" w:eastAsia="en-US" w:bidi="ar-SA"/>
      </w:rPr>
    </w:lvl>
    <w:lvl w:ilvl="1" w:tplc="A8E02B3E">
      <w:numFmt w:val="bullet"/>
      <w:lvlText w:val="•"/>
      <w:lvlJc w:val="left"/>
      <w:pPr>
        <w:ind w:left="1862" w:hanging="360"/>
      </w:pPr>
      <w:rPr>
        <w:rFonts w:hint="default"/>
        <w:lang w:val="en-US" w:eastAsia="en-US" w:bidi="ar-SA"/>
      </w:rPr>
    </w:lvl>
    <w:lvl w:ilvl="2" w:tplc="776244F6">
      <w:numFmt w:val="bullet"/>
      <w:lvlText w:val="•"/>
      <w:lvlJc w:val="left"/>
      <w:pPr>
        <w:ind w:left="2884" w:hanging="360"/>
      </w:pPr>
      <w:rPr>
        <w:rFonts w:hint="default"/>
        <w:lang w:val="en-US" w:eastAsia="en-US" w:bidi="ar-SA"/>
      </w:rPr>
    </w:lvl>
    <w:lvl w:ilvl="3" w:tplc="22E6217E">
      <w:numFmt w:val="bullet"/>
      <w:lvlText w:val="•"/>
      <w:lvlJc w:val="left"/>
      <w:pPr>
        <w:ind w:left="3906" w:hanging="360"/>
      </w:pPr>
      <w:rPr>
        <w:rFonts w:hint="default"/>
        <w:lang w:val="en-US" w:eastAsia="en-US" w:bidi="ar-SA"/>
      </w:rPr>
    </w:lvl>
    <w:lvl w:ilvl="4" w:tplc="5E66EF5C">
      <w:numFmt w:val="bullet"/>
      <w:lvlText w:val="•"/>
      <w:lvlJc w:val="left"/>
      <w:pPr>
        <w:ind w:left="4928" w:hanging="360"/>
      </w:pPr>
      <w:rPr>
        <w:rFonts w:hint="default"/>
        <w:lang w:val="en-US" w:eastAsia="en-US" w:bidi="ar-SA"/>
      </w:rPr>
    </w:lvl>
    <w:lvl w:ilvl="5" w:tplc="4D6475DE">
      <w:numFmt w:val="bullet"/>
      <w:lvlText w:val="•"/>
      <w:lvlJc w:val="left"/>
      <w:pPr>
        <w:ind w:left="5950" w:hanging="360"/>
      </w:pPr>
      <w:rPr>
        <w:rFonts w:hint="default"/>
        <w:lang w:val="en-US" w:eastAsia="en-US" w:bidi="ar-SA"/>
      </w:rPr>
    </w:lvl>
    <w:lvl w:ilvl="6" w:tplc="456A705E">
      <w:numFmt w:val="bullet"/>
      <w:lvlText w:val="•"/>
      <w:lvlJc w:val="left"/>
      <w:pPr>
        <w:ind w:left="6972" w:hanging="360"/>
      </w:pPr>
      <w:rPr>
        <w:rFonts w:hint="default"/>
        <w:lang w:val="en-US" w:eastAsia="en-US" w:bidi="ar-SA"/>
      </w:rPr>
    </w:lvl>
    <w:lvl w:ilvl="7" w:tplc="218E9BFC">
      <w:numFmt w:val="bullet"/>
      <w:lvlText w:val="•"/>
      <w:lvlJc w:val="left"/>
      <w:pPr>
        <w:ind w:left="7994" w:hanging="360"/>
      </w:pPr>
      <w:rPr>
        <w:rFonts w:hint="default"/>
        <w:lang w:val="en-US" w:eastAsia="en-US" w:bidi="ar-SA"/>
      </w:rPr>
    </w:lvl>
    <w:lvl w:ilvl="8" w:tplc="8AB6D2BC">
      <w:numFmt w:val="bullet"/>
      <w:lvlText w:val="•"/>
      <w:lvlJc w:val="left"/>
      <w:pPr>
        <w:ind w:left="9016" w:hanging="360"/>
      </w:pPr>
      <w:rPr>
        <w:rFonts w:hint="default"/>
        <w:lang w:val="en-US" w:eastAsia="en-US" w:bidi="ar-SA"/>
      </w:rPr>
    </w:lvl>
  </w:abstractNum>
  <w:abstractNum w:abstractNumId="26" w15:restartNumberingAfterBreak="0">
    <w:nsid w:val="68DF04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5276E9"/>
    <w:multiLevelType w:val="hybridMultilevel"/>
    <w:tmpl w:val="56626F2A"/>
    <w:lvl w:ilvl="0" w:tplc="0FB013BC">
      <w:numFmt w:val="bullet"/>
      <w:lvlText w:val="•"/>
      <w:lvlJc w:val="left"/>
      <w:pPr>
        <w:ind w:left="480" w:hanging="360"/>
      </w:pPr>
      <w:rPr>
        <w:rFonts w:ascii="Arial" w:eastAsia="Arial" w:hAnsi="Arial" w:cs="Arial" w:hint="default"/>
        <w:b/>
        <w:bCs/>
        <w:i w:val="0"/>
        <w:iCs w:val="0"/>
        <w:w w:val="100"/>
        <w:sz w:val="22"/>
        <w:szCs w:val="22"/>
        <w:lang w:val="en-US" w:eastAsia="en-US" w:bidi="ar-SA"/>
      </w:rPr>
    </w:lvl>
    <w:lvl w:ilvl="1" w:tplc="99165EA4">
      <w:numFmt w:val="bullet"/>
      <w:lvlText w:val="○"/>
      <w:lvlJc w:val="left"/>
      <w:pPr>
        <w:ind w:left="840" w:hanging="360"/>
      </w:pPr>
      <w:rPr>
        <w:rFonts w:ascii="Arial" w:eastAsia="Arial" w:hAnsi="Arial" w:cs="Arial" w:hint="default"/>
        <w:b/>
        <w:bCs/>
        <w:i w:val="0"/>
        <w:iCs w:val="0"/>
        <w:w w:val="100"/>
        <w:sz w:val="22"/>
        <w:szCs w:val="22"/>
        <w:lang w:val="en-US" w:eastAsia="en-US" w:bidi="ar-SA"/>
      </w:rPr>
    </w:lvl>
    <w:lvl w:ilvl="2" w:tplc="14348832">
      <w:numFmt w:val="bullet"/>
      <w:lvlText w:val="•"/>
      <w:lvlJc w:val="left"/>
      <w:pPr>
        <w:ind w:left="1975" w:hanging="360"/>
      </w:pPr>
      <w:rPr>
        <w:rFonts w:hint="default"/>
        <w:lang w:val="en-US" w:eastAsia="en-US" w:bidi="ar-SA"/>
      </w:rPr>
    </w:lvl>
    <w:lvl w:ilvl="3" w:tplc="8B581348">
      <w:numFmt w:val="bullet"/>
      <w:lvlText w:val="•"/>
      <w:lvlJc w:val="left"/>
      <w:pPr>
        <w:ind w:left="3111" w:hanging="360"/>
      </w:pPr>
      <w:rPr>
        <w:rFonts w:hint="default"/>
        <w:lang w:val="en-US" w:eastAsia="en-US" w:bidi="ar-SA"/>
      </w:rPr>
    </w:lvl>
    <w:lvl w:ilvl="4" w:tplc="0D608AFA">
      <w:numFmt w:val="bullet"/>
      <w:lvlText w:val="•"/>
      <w:lvlJc w:val="left"/>
      <w:pPr>
        <w:ind w:left="4246" w:hanging="360"/>
      </w:pPr>
      <w:rPr>
        <w:rFonts w:hint="default"/>
        <w:lang w:val="en-US" w:eastAsia="en-US" w:bidi="ar-SA"/>
      </w:rPr>
    </w:lvl>
    <w:lvl w:ilvl="5" w:tplc="2158A7DE">
      <w:numFmt w:val="bullet"/>
      <w:lvlText w:val="•"/>
      <w:lvlJc w:val="left"/>
      <w:pPr>
        <w:ind w:left="5382" w:hanging="360"/>
      </w:pPr>
      <w:rPr>
        <w:rFonts w:hint="default"/>
        <w:lang w:val="en-US" w:eastAsia="en-US" w:bidi="ar-SA"/>
      </w:rPr>
    </w:lvl>
    <w:lvl w:ilvl="6" w:tplc="94306620">
      <w:numFmt w:val="bullet"/>
      <w:lvlText w:val="•"/>
      <w:lvlJc w:val="left"/>
      <w:pPr>
        <w:ind w:left="6517" w:hanging="360"/>
      </w:pPr>
      <w:rPr>
        <w:rFonts w:hint="default"/>
        <w:lang w:val="en-US" w:eastAsia="en-US" w:bidi="ar-SA"/>
      </w:rPr>
    </w:lvl>
    <w:lvl w:ilvl="7" w:tplc="5C720F98">
      <w:numFmt w:val="bullet"/>
      <w:lvlText w:val="•"/>
      <w:lvlJc w:val="left"/>
      <w:pPr>
        <w:ind w:left="7653" w:hanging="360"/>
      </w:pPr>
      <w:rPr>
        <w:rFonts w:hint="default"/>
        <w:lang w:val="en-US" w:eastAsia="en-US" w:bidi="ar-SA"/>
      </w:rPr>
    </w:lvl>
    <w:lvl w:ilvl="8" w:tplc="9554468A">
      <w:numFmt w:val="bullet"/>
      <w:lvlText w:val="•"/>
      <w:lvlJc w:val="left"/>
      <w:pPr>
        <w:ind w:left="8788" w:hanging="360"/>
      </w:pPr>
      <w:rPr>
        <w:rFonts w:hint="default"/>
        <w:lang w:val="en-US" w:eastAsia="en-US" w:bidi="ar-SA"/>
      </w:rPr>
    </w:lvl>
  </w:abstractNum>
  <w:abstractNum w:abstractNumId="28" w15:restartNumberingAfterBreak="0">
    <w:nsid w:val="6BEB5AEB"/>
    <w:multiLevelType w:val="hybridMultilevel"/>
    <w:tmpl w:val="6AE2F21E"/>
    <w:lvl w:ilvl="0" w:tplc="FFFFFFFF">
      <w:start w:val="2"/>
      <w:numFmt w:val="lowerLetter"/>
      <w:lvlText w:val="%1."/>
      <w:lvlJc w:val="left"/>
      <w:pPr>
        <w:ind w:left="198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Roman"/>
      <w:lvlText w:val="%5."/>
      <w:lvlJc w:val="right"/>
      <w:pPr>
        <w:ind w:left="3600" w:hanging="360"/>
      </w:pPr>
    </w:lvl>
    <w:lvl w:ilvl="5" w:tplc="04090019">
      <w:start w:val="1"/>
      <w:numFmt w:val="lowerLetter"/>
      <w:lvlText w:val="%6."/>
      <w:lvlJc w:val="left"/>
      <w:pPr>
        <w:ind w:left="288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BE7181"/>
    <w:multiLevelType w:val="hybridMultilevel"/>
    <w:tmpl w:val="7E7E3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67B58"/>
    <w:multiLevelType w:val="hybridMultilevel"/>
    <w:tmpl w:val="A9F6AF5E"/>
    <w:lvl w:ilvl="0" w:tplc="04090001">
      <w:start w:val="1"/>
      <w:numFmt w:val="bullet"/>
      <w:lvlText w:val=""/>
      <w:lvlJc w:val="left"/>
      <w:pPr>
        <w:ind w:left="1060" w:hanging="360"/>
      </w:pPr>
      <w:rPr>
        <w:rFonts w:ascii="Symbol" w:hAnsi="Symbol" w:hint="default"/>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1E6476B"/>
    <w:multiLevelType w:val="hybridMultilevel"/>
    <w:tmpl w:val="54D602E0"/>
    <w:lvl w:ilvl="0" w:tplc="BA42FC96">
      <w:start w:val="1"/>
      <w:numFmt w:val="lowerLetter"/>
      <w:lvlText w:val="(%1)"/>
      <w:lvlJc w:val="left"/>
      <w:pPr>
        <w:ind w:left="820" w:hanging="360"/>
      </w:pPr>
      <w:rPr>
        <w:rFonts w:ascii="Calibri" w:eastAsia="Calibri" w:hAnsi="Calibri" w:cs="Calibri" w:hint="default"/>
        <w:b w:val="0"/>
        <w:bCs w:val="0"/>
        <w:i w:val="0"/>
        <w:iCs w:val="0"/>
        <w:spacing w:val="-1"/>
        <w:w w:val="100"/>
        <w:sz w:val="24"/>
        <w:szCs w:val="24"/>
        <w:u w:val="single" w:color="000000"/>
        <w:lang w:val="en-US" w:eastAsia="en-US" w:bidi="ar-SA"/>
      </w:rPr>
    </w:lvl>
    <w:lvl w:ilvl="1" w:tplc="8AAC6334">
      <w:start w:val="1"/>
      <w:numFmt w:val="decimal"/>
      <w:lvlText w:val="(%2)"/>
      <w:lvlJc w:val="left"/>
      <w:pPr>
        <w:ind w:left="1180" w:hanging="360"/>
      </w:pPr>
      <w:rPr>
        <w:rFonts w:ascii="Calibri" w:eastAsia="Calibri" w:hAnsi="Calibri" w:cs="Calibri" w:hint="default"/>
        <w:b w:val="0"/>
        <w:bCs w:val="0"/>
        <w:i w:val="0"/>
        <w:iCs w:val="0"/>
        <w:spacing w:val="-1"/>
        <w:w w:val="100"/>
        <w:sz w:val="24"/>
        <w:szCs w:val="24"/>
        <w:u w:val="single" w:color="000000"/>
        <w:lang w:val="en-US" w:eastAsia="en-US" w:bidi="ar-SA"/>
      </w:rPr>
    </w:lvl>
    <w:lvl w:ilvl="2" w:tplc="38FA16E2">
      <w:numFmt w:val="bullet"/>
      <w:lvlText w:val="•"/>
      <w:lvlJc w:val="left"/>
      <w:pPr>
        <w:ind w:left="2113" w:hanging="360"/>
      </w:pPr>
      <w:rPr>
        <w:rFonts w:hint="default"/>
        <w:lang w:val="en-US" w:eastAsia="en-US" w:bidi="ar-SA"/>
      </w:rPr>
    </w:lvl>
    <w:lvl w:ilvl="3" w:tplc="38EC3312">
      <w:numFmt w:val="bullet"/>
      <w:lvlText w:val="•"/>
      <w:lvlJc w:val="left"/>
      <w:pPr>
        <w:ind w:left="3046" w:hanging="360"/>
      </w:pPr>
      <w:rPr>
        <w:rFonts w:hint="default"/>
        <w:lang w:val="en-US" w:eastAsia="en-US" w:bidi="ar-SA"/>
      </w:rPr>
    </w:lvl>
    <w:lvl w:ilvl="4" w:tplc="B10A770E">
      <w:numFmt w:val="bullet"/>
      <w:lvlText w:val="•"/>
      <w:lvlJc w:val="left"/>
      <w:pPr>
        <w:ind w:left="3980" w:hanging="360"/>
      </w:pPr>
      <w:rPr>
        <w:rFonts w:hint="default"/>
        <w:lang w:val="en-US" w:eastAsia="en-US" w:bidi="ar-SA"/>
      </w:rPr>
    </w:lvl>
    <w:lvl w:ilvl="5" w:tplc="EF02DC1E">
      <w:numFmt w:val="bullet"/>
      <w:lvlText w:val="•"/>
      <w:lvlJc w:val="left"/>
      <w:pPr>
        <w:ind w:left="4913" w:hanging="360"/>
      </w:pPr>
      <w:rPr>
        <w:rFonts w:hint="default"/>
        <w:lang w:val="en-US" w:eastAsia="en-US" w:bidi="ar-SA"/>
      </w:rPr>
    </w:lvl>
    <w:lvl w:ilvl="6" w:tplc="ED822AE0">
      <w:numFmt w:val="bullet"/>
      <w:lvlText w:val="•"/>
      <w:lvlJc w:val="left"/>
      <w:pPr>
        <w:ind w:left="5846" w:hanging="360"/>
      </w:pPr>
      <w:rPr>
        <w:rFonts w:hint="default"/>
        <w:lang w:val="en-US" w:eastAsia="en-US" w:bidi="ar-SA"/>
      </w:rPr>
    </w:lvl>
    <w:lvl w:ilvl="7" w:tplc="447A7A34">
      <w:numFmt w:val="bullet"/>
      <w:lvlText w:val="•"/>
      <w:lvlJc w:val="left"/>
      <w:pPr>
        <w:ind w:left="6780" w:hanging="360"/>
      </w:pPr>
      <w:rPr>
        <w:rFonts w:hint="default"/>
        <w:lang w:val="en-US" w:eastAsia="en-US" w:bidi="ar-SA"/>
      </w:rPr>
    </w:lvl>
    <w:lvl w:ilvl="8" w:tplc="B54A8750">
      <w:numFmt w:val="bullet"/>
      <w:lvlText w:val="•"/>
      <w:lvlJc w:val="left"/>
      <w:pPr>
        <w:ind w:left="7713" w:hanging="360"/>
      </w:pPr>
      <w:rPr>
        <w:rFonts w:hint="default"/>
        <w:lang w:val="en-US" w:eastAsia="en-US" w:bidi="ar-SA"/>
      </w:rPr>
    </w:lvl>
  </w:abstractNum>
  <w:abstractNum w:abstractNumId="32" w15:restartNumberingAfterBreak="0">
    <w:nsid w:val="78FD5D2D"/>
    <w:multiLevelType w:val="hybridMultilevel"/>
    <w:tmpl w:val="AB9630AE"/>
    <w:lvl w:ilvl="0" w:tplc="FFFFFFFF">
      <w:start w:val="2"/>
      <w:numFmt w:val="lowerLetter"/>
      <w:lvlText w:val="%1."/>
      <w:lvlJc w:val="left"/>
      <w:pPr>
        <w:ind w:left="198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9">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B830BB"/>
    <w:multiLevelType w:val="hybridMultilevel"/>
    <w:tmpl w:val="863AF1BC"/>
    <w:lvl w:ilvl="0" w:tplc="7BFC1A66">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18F009D0">
      <w:numFmt w:val="bullet"/>
      <w:lvlText w:val="•"/>
      <w:lvlJc w:val="left"/>
      <w:pPr>
        <w:ind w:left="1862" w:hanging="360"/>
      </w:pPr>
      <w:rPr>
        <w:rFonts w:hint="default"/>
        <w:lang w:val="en-US" w:eastAsia="en-US" w:bidi="ar-SA"/>
      </w:rPr>
    </w:lvl>
    <w:lvl w:ilvl="2" w:tplc="EB8E2C16">
      <w:numFmt w:val="bullet"/>
      <w:lvlText w:val="•"/>
      <w:lvlJc w:val="left"/>
      <w:pPr>
        <w:ind w:left="2884" w:hanging="360"/>
      </w:pPr>
      <w:rPr>
        <w:rFonts w:hint="default"/>
        <w:lang w:val="en-US" w:eastAsia="en-US" w:bidi="ar-SA"/>
      </w:rPr>
    </w:lvl>
    <w:lvl w:ilvl="3" w:tplc="AE0A3800">
      <w:numFmt w:val="bullet"/>
      <w:lvlText w:val="•"/>
      <w:lvlJc w:val="left"/>
      <w:pPr>
        <w:ind w:left="3906" w:hanging="360"/>
      </w:pPr>
      <w:rPr>
        <w:rFonts w:hint="default"/>
        <w:lang w:val="en-US" w:eastAsia="en-US" w:bidi="ar-SA"/>
      </w:rPr>
    </w:lvl>
    <w:lvl w:ilvl="4" w:tplc="C4DE0256">
      <w:numFmt w:val="bullet"/>
      <w:lvlText w:val="•"/>
      <w:lvlJc w:val="left"/>
      <w:pPr>
        <w:ind w:left="4928" w:hanging="360"/>
      </w:pPr>
      <w:rPr>
        <w:rFonts w:hint="default"/>
        <w:lang w:val="en-US" w:eastAsia="en-US" w:bidi="ar-SA"/>
      </w:rPr>
    </w:lvl>
    <w:lvl w:ilvl="5" w:tplc="FA1A8286">
      <w:numFmt w:val="bullet"/>
      <w:lvlText w:val="•"/>
      <w:lvlJc w:val="left"/>
      <w:pPr>
        <w:ind w:left="5950" w:hanging="360"/>
      </w:pPr>
      <w:rPr>
        <w:rFonts w:hint="default"/>
        <w:lang w:val="en-US" w:eastAsia="en-US" w:bidi="ar-SA"/>
      </w:rPr>
    </w:lvl>
    <w:lvl w:ilvl="6" w:tplc="EC3EBF18">
      <w:numFmt w:val="bullet"/>
      <w:lvlText w:val="•"/>
      <w:lvlJc w:val="left"/>
      <w:pPr>
        <w:ind w:left="6972" w:hanging="360"/>
      </w:pPr>
      <w:rPr>
        <w:rFonts w:hint="default"/>
        <w:lang w:val="en-US" w:eastAsia="en-US" w:bidi="ar-SA"/>
      </w:rPr>
    </w:lvl>
    <w:lvl w:ilvl="7" w:tplc="AA66C000">
      <w:numFmt w:val="bullet"/>
      <w:lvlText w:val="•"/>
      <w:lvlJc w:val="left"/>
      <w:pPr>
        <w:ind w:left="7994" w:hanging="360"/>
      </w:pPr>
      <w:rPr>
        <w:rFonts w:hint="default"/>
        <w:lang w:val="en-US" w:eastAsia="en-US" w:bidi="ar-SA"/>
      </w:rPr>
    </w:lvl>
    <w:lvl w:ilvl="8" w:tplc="7C2C23E0">
      <w:numFmt w:val="bullet"/>
      <w:lvlText w:val="•"/>
      <w:lvlJc w:val="left"/>
      <w:pPr>
        <w:ind w:left="9016" w:hanging="360"/>
      </w:pPr>
      <w:rPr>
        <w:rFonts w:hint="default"/>
        <w:lang w:val="en-US" w:eastAsia="en-US" w:bidi="ar-SA"/>
      </w:rPr>
    </w:lvl>
  </w:abstractNum>
  <w:abstractNum w:abstractNumId="34" w15:restartNumberingAfterBreak="0">
    <w:nsid w:val="7F594FEF"/>
    <w:multiLevelType w:val="hybridMultilevel"/>
    <w:tmpl w:val="B19E7AB8"/>
    <w:lvl w:ilvl="0" w:tplc="EDBE589A">
      <w:start w:val="2"/>
      <w:numFmt w:val="lowerLetter"/>
      <w:lvlText w:val="%1."/>
      <w:lvlJc w:val="left"/>
      <w:pPr>
        <w:ind w:left="198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775871">
    <w:abstractNumId w:val="33"/>
  </w:num>
  <w:num w:numId="2" w16cid:durableId="987321230">
    <w:abstractNumId w:val="25"/>
  </w:num>
  <w:num w:numId="3" w16cid:durableId="1575048556">
    <w:abstractNumId w:val="7"/>
  </w:num>
  <w:num w:numId="4" w16cid:durableId="1991444304">
    <w:abstractNumId w:val="24"/>
  </w:num>
  <w:num w:numId="5" w16cid:durableId="1301763935">
    <w:abstractNumId w:val="27"/>
  </w:num>
  <w:num w:numId="6" w16cid:durableId="1944530781">
    <w:abstractNumId w:val="8"/>
  </w:num>
  <w:num w:numId="7" w16cid:durableId="1695881255">
    <w:abstractNumId w:val="13"/>
  </w:num>
  <w:num w:numId="8" w16cid:durableId="1534269883">
    <w:abstractNumId w:val="21"/>
  </w:num>
  <w:num w:numId="9" w16cid:durableId="527526588">
    <w:abstractNumId w:val="34"/>
  </w:num>
  <w:num w:numId="10" w16cid:durableId="1095134168">
    <w:abstractNumId w:val="2"/>
  </w:num>
  <w:num w:numId="11" w16cid:durableId="1333920139">
    <w:abstractNumId w:val="16"/>
  </w:num>
  <w:num w:numId="12" w16cid:durableId="1795906076">
    <w:abstractNumId w:val="17"/>
  </w:num>
  <w:num w:numId="13" w16cid:durableId="421150803">
    <w:abstractNumId w:val="29"/>
  </w:num>
  <w:num w:numId="14" w16cid:durableId="747070117">
    <w:abstractNumId w:val="30"/>
  </w:num>
  <w:num w:numId="15" w16cid:durableId="586118066">
    <w:abstractNumId w:val="14"/>
  </w:num>
  <w:num w:numId="16" w16cid:durableId="466970505">
    <w:abstractNumId w:val="20"/>
  </w:num>
  <w:num w:numId="17" w16cid:durableId="1217084999">
    <w:abstractNumId w:val="1"/>
  </w:num>
  <w:num w:numId="18" w16cid:durableId="936861569">
    <w:abstractNumId w:val="31"/>
  </w:num>
  <w:num w:numId="19" w16cid:durableId="696734485">
    <w:abstractNumId w:val="10"/>
  </w:num>
  <w:num w:numId="20" w16cid:durableId="192378886">
    <w:abstractNumId w:val="22"/>
  </w:num>
  <w:num w:numId="21" w16cid:durableId="1617178549">
    <w:abstractNumId w:val="4"/>
  </w:num>
  <w:num w:numId="22" w16cid:durableId="17389621">
    <w:abstractNumId w:val="6"/>
  </w:num>
  <w:num w:numId="23" w16cid:durableId="11684162">
    <w:abstractNumId w:val="3"/>
  </w:num>
  <w:num w:numId="24" w16cid:durableId="877278477">
    <w:abstractNumId w:val="9"/>
  </w:num>
  <w:num w:numId="25" w16cid:durableId="1367678622">
    <w:abstractNumId w:val="23"/>
  </w:num>
  <w:num w:numId="26" w16cid:durableId="1664818590">
    <w:abstractNumId w:val="26"/>
  </w:num>
  <w:num w:numId="27" w16cid:durableId="69041674">
    <w:abstractNumId w:val="0"/>
  </w:num>
  <w:num w:numId="28" w16cid:durableId="1571578125">
    <w:abstractNumId w:val="18"/>
  </w:num>
  <w:num w:numId="29" w16cid:durableId="518589158">
    <w:abstractNumId w:val="11"/>
  </w:num>
  <w:num w:numId="30" w16cid:durableId="1492210759">
    <w:abstractNumId w:val="19"/>
  </w:num>
  <w:num w:numId="31" w16cid:durableId="1923563817">
    <w:abstractNumId w:val="15"/>
  </w:num>
  <w:num w:numId="32" w16cid:durableId="1274747333">
    <w:abstractNumId w:val="32"/>
  </w:num>
  <w:num w:numId="33" w16cid:durableId="35474138">
    <w:abstractNumId w:val="12"/>
  </w:num>
  <w:num w:numId="34" w16cid:durableId="1049452294">
    <w:abstractNumId w:val="28"/>
  </w:num>
  <w:num w:numId="35" w16cid:durableId="1535534121">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vanna Meza">
    <w15:presenceInfo w15:providerId="Windows Live" w15:userId="5792904fee879b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6E"/>
    <w:rsid w:val="000051E4"/>
    <w:rsid w:val="00006197"/>
    <w:rsid w:val="000125E7"/>
    <w:rsid w:val="00022658"/>
    <w:rsid w:val="00050B5E"/>
    <w:rsid w:val="00051338"/>
    <w:rsid w:val="00055589"/>
    <w:rsid w:val="000653F8"/>
    <w:rsid w:val="000714EF"/>
    <w:rsid w:val="000721F1"/>
    <w:rsid w:val="000774AA"/>
    <w:rsid w:val="00085AF2"/>
    <w:rsid w:val="00086A21"/>
    <w:rsid w:val="000873B8"/>
    <w:rsid w:val="000B0101"/>
    <w:rsid w:val="000B03BE"/>
    <w:rsid w:val="000B04CF"/>
    <w:rsid w:val="000B1C7C"/>
    <w:rsid w:val="000B25D7"/>
    <w:rsid w:val="000B302F"/>
    <w:rsid w:val="000B504C"/>
    <w:rsid w:val="000C2B14"/>
    <w:rsid w:val="000C3082"/>
    <w:rsid w:val="000C325E"/>
    <w:rsid w:val="000C3D0B"/>
    <w:rsid w:val="000D59C3"/>
    <w:rsid w:val="000E7E4A"/>
    <w:rsid w:val="000F4265"/>
    <w:rsid w:val="000F6FB0"/>
    <w:rsid w:val="001158B7"/>
    <w:rsid w:val="00120ABB"/>
    <w:rsid w:val="001229EC"/>
    <w:rsid w:val="00125651"/>
    <w:rsid w:val="00125BFC"/>
    <w:rsid w:val="0013194D"/>
    <w:rsid w:val="00134996"/>
    <w:rsid w:val="0013751F"/>
    <w:rsid w:val="00140257"/>
    <w:rsid w:val="00147AA5"/>
    <w:rsid w:val="001553BB"/>
    <w:rsid w:val="00155B3F"/>
    <w:rsid w:val="00161074"/>
    <w:rsid w:val="00187091"/>
    <w:rsid w:val="00191F8B"/>
    <w:rsid w:val="00191FD8"/>
    <w:rsid w:val="00194523"/>
    <w:rsid w:val="00196FE0"/>
    <w:rsid w:val="001A29E2"/>
    <w:rsid w:val="001A4921"/>
    <w:rsid w:val="001A4EE7"/>
    <w:rsid w:val="001C5E8C"/>
    <w:rsid w:val="001C7A05"/>
    <w:rsid w:val="001E4FAE"/>
    <w:rsid w:val="001E6632"/>
    <w:rsid w:val="001E6CAE"/>
    <w:rsid w:val="001E7B27"/>
    <w:rsid w:val="001F0C93"/>
    <w:rsid w:val="001F22FD"/>
    <w:rsid w:val="001F2303"/>
    <w:rsid w:val="001F7CE9"/>
    <w:rsid w:val="002038C1"/>
    <w:rsid w:val="002041F0"/>
    <w:rsid w:val="00220DA0"/>
    <w:rsid w:val="00221280"/>
    <w:rsid w:val="002212D6"/>
    <w:rsid w:val="002233EB"/>
    <w:rsid w:val="00226837"/>
    <w:rsid w:val="00230527"/>
    <w:rsid w:val="002346EB"/>
    <w:rsid w:val="00242627"/>
    <w:rsid w:val="002456DD"/>
    <w:rsid w:val="0025509F"/>
    <w:rsid w:val="00275821"/>
    <w:rsid w:val="00280D9A"/>
    <w:rsid w:val="002816F8"/>
    <w:rsid w:val="00281867"/>
    <w:rsid w:val="00281CDE"/>
    <w:rsid w:val="002A12C5"/>
    <w:rsid w:val="002B0910"/>
    <w:rsid w:val="002B13A3"/>
    <w:rsid w:val="002C06DA"/>
    <w:rsid w:val="002C2312"/>
    <w:rsid w:val="002C272A"/>
    <w:rsid w:val="002D6561"/>
    <w:rsid w:val="002E0D32"/>
    <w:rsid w:val="002E1327"/>
    <w:rsid w:val="002E282A"/>
    <w:rsid w:val="002E63BB"/>
    <w:rsid w:val="002E66D4"/>
    <w:rsid w:val="002F543D"/>
    <w:rsid w:val="002F6885"/>
    <w:rsid w:val="002F6F68"/>
    <w:rsid w:val="00303B15"/>
    <w:rsid w:val="0031057F"/>
    <w:rsid w:val="003106FC"/>
    <w:rsid w:val="0031495E"/>
    <w:rsid w:val="003230E3"/>
    <w:rsid w:val="00327E9C"/>
    <w:rsid w:val="00332C43"/>
    <w:rsid w:val="0033463A"/>
    <w:rsid w:val="00342242"/>
    <w:rsid w:val="0035047B"/>
    <w:rsid w:val="003516FE"/>
    <w:rsid w:val="00352E0B"/>
    <w:rsid w:val="00353473"/>
    <w:rsid w:val="003567CA"/>
    <w:rsid w:val="00361D12"/>
    <w:rsid w:val="0036207B"/>
    <w:rsid w:val="003622A5"/>
    <w:rsid w:val="0038674B"/>
    <w:rsid w:val="00391E73"/>
    <w:rsid w:val="00392130"/>
    <w:rsid w:val="00397236"/>
    <w:rsid w:val="003A269C"/>
    <w:rsid w:val="003A7593"/>
    <w:rsid w:val="003B479E"/>
    <w:rsid w:val="003C039D"/>
    <w:rsid w:val="003D5D63"/>
    <w:rsid w:val="003E511B"/>
    <w:rsid w:val="003E7AFB"/>
    <w:rsid w:val="003F33BA"/>
    <w:rsid w:val="00410C1F"/>
    <w:rsid w:val="00416B6E"/>
    <w:rsid w:val="00416DEA"/>
    <w:rsid w:val="00417AE8"/>
    <w:rsid w:val="00421983"/>
    <w:rsid w:val="00426EEA"/>
    <w:rsid w:val="004275B7"/>
    <w:rsid w:val="00446280"/>
    <w:rsid w:val="00453F46"/>
    <w:rsid w:val="00460BD3"/>
    <w:rsid w:val="00462CC2"/>
    <w:rsid w:val="00465101"/>
    <w:rsid w:val="00466C4B"/>
    <w:rsid w:val="004922E6"/>
    <w:rsid w:val="00493C96"/>
    <w:rsid w:val="00494AB3"/>
    <w:rsid w:val="004978C1"/>
    <w:rsid w:val="004A0DC8"/>
    <w:rsid w:val="004A5503"/>
    <w:rsid w:val="004A5E51"/>
    <w:rsid w:val="004A6CC3"/>
    <w:rsid w:val="004B53A1"/>
    <w:rsid w:val="004C0DD2"/>
    <w:rsid w:val="004C293F"/>
    <w:rsid w:val="004C7417"/>
    <w:rsid w:val="004D03B4"/>
    <w:rsid w:val="004D520C"/>
    <w:rsid w:val="004E58B4"/>
    <w:rsid w:val="004E5914"/>
    <w:rsid w:val="004F1E72"/>
    <w:rsid w:val="004F57B9"/>
    <w:rsid w:val="004F5EC8"/>
    <w:rsid w:val="00511BFD"/>
    <w:rsid w:val="005122F8"/>
    <w:rsid w:val="00513B80"/>
    <w:rsid w:val="005209FD"/>
    <w:rsid w:val="00524816"/>
    <w:rsid w:val="00527B7A"/>
    <w:rsid w:val="005427DF"/>
    <w:rsid w:val="00543FDB"/>
    <w:rsid w:val="00546699"/>
    <w:rsid w:val="00554355"/>
    <w:rsid w:val="0055582E"/>
    <w:rsid w:val="00570A04"/>
    <w:rsid w:val="00570E1B"/>
    <w:rsid w:val="005809AA"/>
    <w:rsid w:val="00595742"/>
    <w:rsid w:val="005A6B99"/>
    <w:rsid w:val="005B02F1"/>
    <w:rsid w:val="005B3945"/>
    <w:rsid w:val="005B4DF1"/>
    <w:rsid w:val="005B6BEE"/>
    <w:rsid w:val="005C39F3"/>
    <w:rsid w:val="005D381F"/>
    <w:rsid w:val="005E03DD"/>
    <w:rsid w:val="00602324"/>
    <w:rsid w:val="00602482"/>
    <w:rsid w:val="006031BD"/>
    <w:rsid w:val="00603226"/>
    <w:rsid w:val="006064D1"/>
    <w:rsid w:val="0061095A"/>
    <w:rsid w:val="00611191"/>
    <w:rsid w:val="00622669"/>
    <w:rsid w:val="00622EA0"/>
    <w:rsid w:val="00627363"/>
    <w:rsid w:val="006300A5"/>
    <w:rsid w:val="0063496F"/>
    <w:rsid w:val="006401B7"/>
    <w:rsid w:val="006410D6"/>
    <w:rsid w:val="0064142E"/>
    <w:rsid w:val="00654522"/>
    <w:rsid w:val="00655D96"/>
    <w:rsid w:val="00660602"/>
    <w:rsid w:val="0066154D"/>
    <w:rsid w:val="006618CF"/>
    <w:rsid w:val="00661B9D"/>
    <w:rsid w:val="006640F3"/>
    <w:rsid w:val="00666812"/>
    <w:rsid w:val="00672BAE"/>
    <w:rsid w:val="00672F4D"/>
    <w:rsid w:val="00677979"/>
    <w:rsid w:val="00687893"/>
    <w:rsid w:val="006878D1"/>
    <w:rsid w:val="00697C7D"/>
    <w:rsid w:val="006A2480"/>
    <w:rsid w:val="006A2892"/>
    <w:rsid w:val="006A4B65"/>
    <w:rsid w:val="006C2F48"/>
    <w:rsid w:val="006C45D5"/>
    <w:rsid w:val="006C5C88"/>
    <w:rsid w:val="006C7C7A"/>
    <w:rsid w:val="006D4741"/>
    <w:rsid w:val="006D6CCB"/>
    <w:rsid w:val="006D75AE"/>
    <w:rsid w:val="006E6D29"/>
    <w:rsid w:val="006F3B03"/>
    <w:rsid w:val="006F44F1"/>
    <w:rsid w:val="006F4780"/>
    <w:rsid w:val="00702314"/>
    <w:rsid w:val="00715038"/>
    <w:rsid w:val="00715F3D"/>
    <w:rsid w:val="007169B0"/>
    <w:rsid w:val="0072662C"/>
    <w:rsid w:val="007302FF"/>
    <w:rsid w:val="00732138"/>
    <w:rsid w:val="00735F17"/>
    <w:rsid w:val="00737C52"/>
    <w:rsid w:val="00751B8B"/>
    <w:rsid w:val="00753C01"/>
    <w:rsid w:val="00753CC9"/>
    <w:rsid w:val="00753EFA"/>
    <w:rsid w:val="00771AF0"/>
    <w:rsid w:val="00782AE0"/>
    <w:rsid w:val="00787B7C"/>
    <w:rsid w:val="00791B16"/>
    <w:rsid w:val="007B00C2"/>
    <w:rsid w:val="007B19A1"/>
    <w:rsid w:val="007C00F6"/>
    <w:rsid w:val="007C2637"/>
    <w:rsid w:val="007C490D"/>
    <w:rsid w:val="007C5054"/>
    <w:rsid w:val="007C5430"/>
    <w:rsid w:val="007C789B"/>
    <w:rsid w:val="007D34F0"/>
    <w:rsid w:val="007D389D"/>
    <w:rsid w:val="007E2D19"/>
    <w:rsid w:val="007E301B"/>
    <w:rsid w:val="008030AF"/>
    <w:rsid w:val="00810013"/>
    <w:rsid w:val="00810DBC"/>
    <w:rsid w:val="008130C5"/>
    <w:rsid w:val="0081395B"/>
    <w:rsid w:val="00814D96"/>
    <w:rsid w:val="008226B4"/>
    <w:rsid w:val="00825DCA"/>
    <w:rsid w:val="00827C2E"/>
    <w:rsid w:val="00827CFF"/>
    <w:rsid w:val="008306CE"/>
    <w:rsid w:val="008323F0"/>
    <w:rsid w:val="00843B88"/>
    <w:rsid w:val="00844DF4"/>
    <w:rsid w:val="008472C5"/>
    <w:rsid w:val="00854FF2"/>
    <w:rsid w:val="008552D6"/>
    <w:rsid w:val="0086012B"/>
    <w:rsid w:val="008631CE"/>
    <w:rsid w:val="00867017"/>
    <w:rsid w:val="00867078"/>
    <w:rsid w:val="00875046"/>
    <w:rsid w:val="008845DD"/>
    <w:rsid w:val="008B1CF7"/>
    <w:rsid w:val="008B269B"/>
    <w:rsid w:val="008B5CFD"/>
    <w:rsid w:val="008C0596"/>
    <w:rsid w:val="008D21C8"/>
    <w:rsid w:val="008D4094"/>
    <w:rsid w:val="008D5D4E"/>
    <w:rsid w:val="008D5FC2"/>
    <w:rsid w:val="008E0A51"/>
    <w:rsid w:val="008E2840"/>
    <w:rsid w:val="008E5532"/>
    <w:rsid w:val="008E5AF8"/>
    <w:rsid w:val="008E6FE6"/>
    <w:rsid w:val="008F5507"/>
    <w:rsid w:val="0090202A"/>
    <w:rsid w:val="00902A72"/>
    <w:rsid w:val="00906416"/>
    <w:rsid w:val="0091643F"/>
    <w:rsid w:val="00920014"/>
    <w:rsid w:val="00926F67"/>
    <w:rsid w:val="00930145"/>
    <w:rsid w:val="0093037A"/>
    <w:rsid w:val="00930670"/>
    <w:rsid w:val="00932A96"/>
    <w:rsid w:val="00943135"/>
    <w:rsid w:val="009542C7"/>
    <w:rsid w:val="00954943"/>
    <w:rsid w:val="00956B02"/>
    <w:rsid w:val="00961C35"/>
    <w:rsid w:val="0097799D"/>
    <w:rsid w:val="00992318"/>
    <w:rsid w:val="009A2E18"/>
    <w:rsid w:val="009A6E4D"/>
    <w:rsid w:val="009B57B7"/>
    <w:rsid w:val="009C00BE"/>
    <w:rsid w:val="009C49E4"/>
    <w:rsid w:val="009C6F0A"/>
    <w:rsid w:val="009D29FB"/>
    <w:rsid w:val="009D6F43"/>
    <w:rsid w:val="009D7253"/>
    <w:rsid w:val="009E1D42"/>
    <w:rsid w:val="009F4302"/>
    <w:rsid w:val="009F652A"/>
    <w:rsid w:val="00A035BA"/>
    <w:rsid w:val="00A06797"/>
    <w:rsid w:val="00A06ECD"/>
    <w:rsid w:val="00A07C57"/>
    <w:rsid w:val="00A1004F"/>
    <w:rsid w:val="00A13FA6"/>
    <w:rsid w:val="00A16130"/>
    <w:rsid w:val="00A25853"/>
    <w:rsid w:val="00A270D3"/>
    <w:rsid w:val="00A449D7"/>
    <w:rsid w:val="00A44FAE"/>
    <w:rsid w:val="00A50E33"/>
    <w:rsid w:val="00A5190F"/>
    <w:rsid w:val="00A53DB1"/>
    <w:rsid w:val="00A6096E"/>
    <w:rsid w:val="00A60A17"/>
    <w:rsid w:val="00A64089"/>
    <w:rsid w:val="00A83A8F"/>
    <w:rsid w:val="00A83D10"/>
    <w:rsid w:val="00A84041"/>
    <w:rsid w:val="00A95375"/>
    <w:rsid w:val="00AA02DD"/>
    <w:rsid w:val="00AA5550"/>
    <w:rsid w:val="00AA62A9"/>
    <w:rsid w:val="00AB0E1D"/>
    <w:rsid w:val="00AB2F7C"/>
    <w:rsid w:val="00AB32D8"/>
    <w:rsid w:val="00AC33EA"/>
    <w:rsid w:val="00AC394C"/>
    <w:rsid w:val="00AC5903"/>
    <w:rsid w:val="00AC695F"/>
    <w:rsid w:val="00AD0862"/>
    <w:rsid w:val="00AE0EEC"/>
    <w:rsid w:val="00B126FE"/>
    <w:rsid w:val="00B127B5"/>
    <w:rsid w:val="00B16FCF"/>
    <w:rsid w:val="00B176F0"/>
    <w:rsid w:val="00B30861"/>
    <w:rsid w:val="00B315B1"/>
    <w:rsid w:val="00B37175"/>
    <w:rsid w:val="00B41BD7"/>
    <w:rsid w:val="00B42BDF"/>
    <w:rsid w:val="00B51AFB"/>
    <w:rsid w:val="00B53FA1"/>
    <w:rsid w:val="00B5637F"/>
    <w:rsid w:val="00B60140"/>
    <w:rsid w:val="00B63799"/>
    <w:rsid w:val="00B73808"/>
    <w:rsid w:val="00B74E9E"/>
    <w:rsid w:val="00B74EF9"/>
    <w:rsid w:val="00B82AA4"/>
    <w:rsid w:val="00BA0C4F"/>
    <w:rsid w:val="00BA2455"/>
    <w:rsid w:val="00BC0517"/>
    <w:rsid w:val="00BC2A4C"/>
    <w:rsid w:val="00BD2CD1"/>
    <w:rsid w:val="00BE290C"/>
    <w:rsid w:val="00BF16BD"/>
    <w:rsid w:val="00BF2169"/>
    <w:rsid w:val="00BF35CF"/>
    <w:rsid w:val="00BF773B"/>
    <w:rsid w:val="00C032E4"/>
    <w:rsid w:val="00C063A3"/>
    <w:rsid w:val="00C1268B"/>
    <w:rsid w:val="00C12861"/>
    <w:rsid w:val="00C129CF"/>
    <w:rsid w:val="00C16D30"/>
    <w:rsid w:val="00C240CA"/>
    <w:rsid w:val="00C40F60"/>
    <w:rsid w:val="00C42661"/>
    <w:rsid w:val="00C50880"/>
    <w:rsid w:val="00C51DEF"/>
    <w:rsid w:val="00C619F3"/>
    <w:rsid w:val="00C6455E"/>
    <w:rsid w:val="00C66A1D"/>
    <w:rsid w:val="00C712FB"/>
    <w:rsid w:val="00C77B87"/>
    <w:rsid w:val="00C86D38"/>
    <w:rsid w:val="00C94AD8"/>
    <w:rsid w:val="00C94C82"/>
    <w:rsid w:val="00CA4F35"/>
    <w:rsid w:val="00CB0403"/>
    <w:rsid w:val="00CB0722"/>
    <w:rsid w:val="00CB22C4"/>
    <w:rsid w:val="00CB4676"/>
    <w:rsid w:val="00CC0AC6"/>
    <w:rsid w:val="00CD5240"/>
    <w:rsid w:val="00CE1669"/>
    <w:rsid w:val="00CE3DC5"/>
    <w:rsid w:val="00CE5872"/>
    <w:rsid w:val="00CF2D57"/>
    <w:rsid w:val="00CF34A0"/>
    <w:rsid w:val="00CF4E46"/>
    <w:rsid w:val="00CF542B"/>
    <w:rsid w:val="00CF60AD"/>
    <w:rsid w:val="00D0466E"/>
    <w:rsid w:val="00D132DA"/>
    <w:rsid w:val="00D16691"/>
    <w:rsid w:val="00D21549"/>
    <w:rsid w:val="00D22DC2"/>
    <w:rsid w:val="00D24E5C"/>
    <w:rsid w:val="00D25E48"/>
    <w:rsid w:val="00D304A0"/>
    <w:rsid w:val="00D314AD"/>
    <w:rsid w:val="00D356F5"/>
    <w:rsid w:val="00D37517"/>
    <w:rsid w:val="00D42750"/>
    <w:rsid w:val="00D447D8"/>
    <w:rsid w:val="00D47ACE"/>
    <w:rsid w:val="00D60C1D"/>
    <w:rsid w:val="00D61E42"/>
    <w:rsid w:val="00D62314"/>
    <w:rsid w:val="00D6232D"/>
    <w:rsid w:val="00D765BC"/>
    <w:rsid w:val="00D91D33"/>
    <w:rsid w:val="00D96432"/>
    <w:rsid w:val="00DA07C4"/>
    <w:rsid w:val="00DA2A91"/>
    <w:rsid w:val="00DB605C"/>
    <w:rsid w:val="00DC0352"/>
    <w:rsid w:val="00DC0C61"/>
    <w:rsid w:val="00DC3B22"/>
    <w:rsid w:val="00DD1B6A"/>
    <w:rsid w:val="00DD3216"/>
    <w:rsid w:val="00DE02B5"/>
    <w:rsid w:val="00DE22A9"/>
    <w:rsid w:val="00DE5825"/>
    <w:rsid w:val="00DE6AF7"/>
    <w:rsid w:val="00DF0E6E"/>
    <w:rsid w:val="00DF69DF"/>
    <w:rsid w:val="00DF7D0C"/>
    <w:rsid w:val="00E0251F"/>
    <w:rsid w:val="00E15A8A"/>
    <w:rsid w:val="00E16D6D"/>
    <w:rsid w:val="00E232C8"/>
    <w:rsid w:val="00E3286C"/>
    <w:rsid w:val="00E3603B"/>
    <w:rsid w:val="00E43BCD"/>
    <w:rsid w:val="00E43FCE"/>
    <w:rsid w:val="00E44575"/>
    <w:rsid w:val="00E46834"/>
    <w:rsid w:val="00E46E6E"/>
    <w:rsid w:val="00E632DE"/>
    <w:rsid w:val="00E65D67"/>
    <w:rsid w:val="00E65F93"/>
    <w:rsid w:val="00E66A17"/>
    <w:rsid w:val="00E670F4"/>
    <w:rsid w:val="00E850D3"/>
    <w:rsid w:val="00E85577"/>
    <w:rsid w:val="00E85C77"/>
    <w:rsid w:val="00E866E7"/>
    <w:rsid w:val="00E9098D"/>
    <w:rsid w:val="00E93070"/>
    <w:rsid w:val="00EA08F1"/>
    <w:rsid w:val="00EA3112"/>
    <w:rsid w:val="00EA54EF"/>
    <w:rsid w:val="00EA556B"/>
    <w:rsid w:val="00EB2265"/>
    <w:rsid w:val="00EB26A3"/>
    <w:rsid w:val="00EB441A"/>
    <w:rsid w:val="00EB5654"/>
    <w:rsid w:val="00EB66EB"/>
    <w:rsid w:val="00EC20DB"/>
    <w:rsid w:val="00EC2194"/>
    <w:rsid w:val="00ED4F6A"/>
    <w:rsid w:val="00EE0318"/>
    <w:rsid w:val="00EE5D89"/>
    <w:rsid w:val="00EE7755"/>
    <w:rsid w:val="00EF5072"/>
    <w:rsid w:val="00EF5B51"/>
    <w:rsid w:val="00EF79C2"/>
    <w:rsid w:val="00F00583"/>
    <w:rsid w:val="00F10F18"/>
    <w:rsid w:val="00F1315B"/>
    <w:rsid w:val="00F13688"/>
    <w:rsid w:val="00F24B6D"/>
    <w:rsid w:val="00F31EBC"/>
    <w:rsid w:val="00F3377A"/>
    <w:rsid w:val="00F41D9F"/>
    <w:rsid w:val="00F45189"/>
    <w:rsid w:val="00F45C30"/>
    <w:rsid w:val="00F67124"/>
    <w:rsid w:val="00F70EEC"/>
    <w:rsid w:val="00F71F5B"/>
    <w:rsid w:val="00F72A2E"/>
    <w:rsid w:val="00F813B6"/>
    <w:rsid w:val="00F85440"/>
    <w:rsid w:val="00FA24D0"/>
    <w:rsid w:val="00FB6B9E"/>
    <w:rsid w:val="00FC12E8"/>
    <w:rsid w:val="00FC72E4"/>
    <w:rsid w:val="00FC7C6E"/>
    <w:rsid w:val="00FD079E"/>
    <w:rsid w:val="00FD16D0"/>
    <w:rsid w:val="00FD2670"/>
    <w:rsid w:val="00FD3A8B"/>
    <w:rsid w:val="00FD4560"/>
    <w:rsid w:val="00FE073D"/>
    <w:rsid w:val="00FE541C"/>
    <w:rsid w:val="00FE57DF"/>
    <w:rsid w:val="00FF48AA"/>
    <w:rsid w:val="00FF4DD9"/>
    <w:rsid w:val="00FF6106"/>
    <w:rsid w:val="10541A16"/>
    <w:rsid w:val="1D1020C2"/>
    <w:rsid w:val="2C08CB3F"/>
    <w:rsid w:val="33EF19E5"/>
    <w:rsid w:val="5C95EFA7"/>
    <w:rsid w:val="6A59B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F126"/>
  <w15:docId w15:val="{F0010FC7-FC37-497A-AA12-74B872B2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6797"/>
    <w:rPr>
      <w:rFonts w:ascii="Arial" w:eastAsia="Arial" w:hAnsi="Arial" w:cs="Arial"/>
    </w:rPr>
  </w:style>
  <w:style w:type="paragraph" w:styleId="Heading1">
    <w:name w:val="heading 1"/>
    <w:basedOn w:val="Normal"/>
    <w:uiPriority w:val="1"/>
    <w:qFormat/>
    <w:pPr>
      <w:spacing w:before="87"/>
      <w:ind w:left="135" w:right="151"/>
      <w:jc w:val="center"/>
      <w:outlineLvl w:val="0"/>
    </w:pPr>
    <w:rPr>
      <w:rFonts w:ascii="Verdana" w:eastAsia="Verdana" w:hAnsi="Verdana" w:cs="Verdana"/>
      <w:b/>
      <w:bCs/>
      <w:sz w:val="30"/>
      <w:szCs w:val="30"/>
    </w:rPr>
  </w:style>
  <w:style w:type="paragraph" w:styleId="Heading2">
    <w:name w:val="heading 2"/>
    <w:basedOn w:val="Normal"/>
    <w:uiPriority w:val="1"/>
    <w:qFormat/>
    <w:rsid w:val="00A06797"/>
    <w:pPr>
      <w:spacing w:before="240" w:after="120"/>
      <w:ind w:left="134"/>
      <w:outlineLvl w:val="1"/>
    </w:pPr>
    <w:rPr>
      <w:b/>
      <w:bCs/>
      <w:sz w:val="26"/>
      <w:szCs w:val="26"/>
    </w:rPr>
  </w:style>
  <w:style w:type="paragraph" w:styleId="Heading3">
    <w:name w:val="heading 3"/>
    <w:basedOn w:val="Normal"/>
    <w:next w:val="Normal"/>
    <w:link w:val="Heading3Char"/>
    <w:uiPriority w:val="9"/>
    <w:unhideWhenUsed/>
    <w:qFormat/>
    <w:rsid w:val="00A06797"/>
    <w:pPr>
      <w:spacing w:before="240" w:after="120"/>
      <w:ind w:left="494"/>
      <w:outlineLvl w:val="2"/>
    </w:pPr>
    <w:rPr>
      <w:b/>
    </w:rPr>
  </w:style>
  <w:style w:type="paragraph" w:styleId="Heading5">
    <w:name w:val="heading 5"/>
    <w:basedOn w:val="Normal"/>
    <w:next w:val="Normal"/>
    <w:link w:val="Heading5Char"/>
    <w:uiPriority w:val="9"/>
    <w:semiHidden/>
    <w:unhideWhenUsed/>
    <w:qFormat/>
    <w:rsid w:val="0013194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3194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1"/>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31057F"/>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DA0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C4"/>
    <w:rPr>
      <w:rFonts w:ascii="Segoe UI" w:eastAsia="Arial" w:hAnsi="Segoe UI" w:cs="Segoe UI"/>
      <w:sz w:val="18"/>
      <w:szCs w:val="18"/>
    </w:rPr>
  </w:style>
  <w:style w:type="character" w:styleId="CommentReference">
    <w:name w:val="annotation reference"/>
    <w:basedOn w:val="DefaultParagraphFont"/>
    <w:uiPriority w:val="99"/>
    <w:semiHidden/>
    <w:unhideWhenUsed/>
    <w:rsid w:val="00221280"/>
    <w:rPr>
      <w:sz w:val="16"/>
      <w:szCs w:val="16"/>
    </w:rPr>
  </w:style>
  <w:style w:type="paragraph" w:styleId="CommentText">
    <w:name w:val="annotation text"/>
    <w:basedOn w:val="Normal"/>
    <w:link w:val="CommentTextChar"/>
    <w:uiPriority w:val="99"/>
    <w:unhideWhenUsed/>
    <w:rsid w:val="00221280"/>
    <w:rPr>
      <w:sz w:val="20"/>
      <w:szCs w:val="20"/>
    </w:rPr>
  </w:style>
  <w:style w:type="character" w:customStyle="1" w:styleId="CommentTextChar">
    <w:name w:val="Comment Text Char"/>
    <w:basedOn w:val="DefaultParagraphFont"/>
    <w:link w:val="CommentText"/>
    <w:uiPriority w:val="99"/>
    <w:rsid w:val="0022128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21280"/>
    <w:rPr>
      <w:b/>
      <w:bCs/>
    </w:rPr>
  </w:style>
  <w:style w:type="character" w:customStyle="1" w:styleId="CommentSubjectChar">
    <w:name w:val="Comment Subject Char"/>
    <w:basedOn w:val="CommentTextChar"/>
    <w:link w:val="CommentSubject"/>
    <w:uiPriority w:val="99"/>
    <w:semiHidden/>
    <w:rsid w:val="00221280"/>
    <w:rPr>
      <w:rFonts w:ascii="Arial" w:eastAsia="Arial" w:hAnsi="Arial" w:cs="Arial"/>
      <w:b/>
      <w:bCs/>
      <w:sz w:val="20"/>
      <w:szCs w:val="20"/>
    </w:rPr>
  </w:style>
  <w:style w:type="character" w:styleId="Hyperlink">
    <w:name w:val="Hyperlink"/>
    <w:basedOn w:val="DefaultParagraphFont"/>
    <w:uiPriority w:val="99"/>
    <w:unhideWhenUsed/>
    <w:rsid w:val="00A06797"/>
    <w:rPr>
      <w:color w:val="0000FF" w:themeColor="hyperlink"/>
      <w:u w:val="single"/>
    </w:rPr>
  </w:style>
  <w:style w:type="character" w:customStyle="1" w:styleId="BodyTextChar">
    <w:name w:val="Body Text Char"/>
    <w:basedOn w:val="DefaultParagraphFont"/>
    <w:link w:val="BodyText"/>
    <w:uiPriority w:val="1"/>
    <w:rsid w:val="00A06797"/>
    <w:rPr>
      <w:rFonts w:ascii="Arial" w:eastAsia="Arial" w:hAnsi="Arial" w:cs="Arial"/>
    </w:rPr>
  </w:style>
  <w:style w:type="character" w:customStyle="1" w:styleId="Heading3Char">
    <w:name w:val="Heading 3 Char"/>
    <w:basedOn w:val="DefaultParagraphFont"/>
    <w:link w:val="Heading3"/>
    <w:uiPriority w:val="9"/>
    <w:rsid w:val="00A06797"/>
    <w:rPr>
      <w:rFonts w:ascii="Arial" w:eastAsia="Arial" w:hAnsi="Arial" w:cs="Arial"/>
      <w:b/>
    </w:rPr>
  </w:style>
  <w:style w:type="paragraph" w:styleId="FootnoteText">
    <w:name w:val="footnote text"/>
    <w:basedOn w:val="Normal"/>
    <w:link w:val="FootnoteTextChar"/>
    <w:uiPriority w:val="99"/>
    <w:semiHidden/>
    <w:unhideWhenUsed/>
    <w:rsid w:val="0091643F"/>
    <w:rPr>
      <w:sz w:val="20"/>
      <w:szCs w:val="20"/>
    </w:rPr>
  </w:style>
  <w:style w:type="character" w:customStyle="1" w:styleId="FootnoteTextChar">
    <w:name w:val="Footnote Text Char"/>
    <w:basedOn w:val="DefaultParagraphFont"/>
    <w:link w:val="FootnoteText"/>
    <w:uiPriority w:val="99"/>
    <w:semiHidden/>
    <w:rsid w:val="0091643F"/>
    <w:rPr>
      <w:rFonts w:ascii="Arial" w:eastAsia="Arial" w:hAnsi="Arial" w:cs="Arial"/>
      <w:sz w:val="20"/>
      <w:szCs w:val="20"/>
    </w:rPr>
  </w:style>
  <w:style w:type="character" w:styleId="FootnoteReference">
    <w:name w:val="footnote reference"/>
    <w:basedOn w:val="DefaultParagraphFont"/>
    <w:uiPriority w:val="99"/>
    <w:semiHidden/>
    <w:unhideWhenUsed/>
    <w:rsid w:val="0091643F"/>
    <w:rPr>
      <w:vertAlign w:val="superscript"/>
    </w:rPr>
  </w:style>
  <w:style w:type="paragraph" w:styleId="NoSpacing">
    <w:name w:val="No Spacing"/>
    <w:uiPriority w:val="1"/>
    <w:qFormat/>
    <w:rsid w:val="00AE0EEC"/>
    <w:rPr>
      <w:rFonts w:ascii="Arial" w:eastAsia="Arial" w:hAnsi="Arial" w:cs="Arial"/>
    </w:rPr>
  </w:style>
  <w:style w:type="character" w:styleId="FollowedHyperlink">
    <w:name w:val="FollowedHyperlink"/>
    <w:basedOn w:val="DefaultParagraphFont"/>
    <w:uiPriority w:val="99"/>
    <w:semiHidden/>
    <w:unhideWhenUsed/>
    <w:rsid w:val="006F44F1"/>
    <w:rPr>
      <w:color w:val="800080" w:themeColor="followedHyperlink"/>
      <w:u w:val="single"/>
    </w:rPr>
  </w:style>
  <w:style w:type="paragraph" w:customStyle="1" w:styleId="Default">
    <w:name w:val="Default"/>
    <w:rsid w:val="00460BD3"/>
    <w:pPr>
      <w:widowControl/>
      <w:adjustRightInd w:val="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B315B1"/>
    <w:rPr>
      <w:color w:val="605E5C"/>
      <w:shd w:val="clear" w:color="auto" w:fill="E1DFDD"/>
    </w:rPr>
  </w:style>
  <w:style w:type="character" w:customStyle="1" w:styleId="UnresolvedMention2">
    <w:name w:val="Unresolved Mention2"/>
    <w:basedOn w:val="DefaultParagraphFont"/>
    <w:uiPriority w:val="99"/>
    <w:semiHidden/>
    <w:unhideWhenUsed/>
    <w:rsid w:val="00A44FAE"/>
    <w:rPr>
      <w:color w:val="605E5C"/>
      <w:shd w:val="clear" w:color="auto" w:fill="E1DFDD"/>
    </w:rPr>
  </w:style>
  <w:style w:type="table" w:styleId="TableGrid">
    <w:name w:val="Table Grid"/>
    <w:basedOn w:val="TableNormal"/>
    <w:uiPriority w:val="39"/>
    <w:rsid w:val="00C9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E5872"/>
    <w:rPr>
      <w:color w:val="605E5C"/>
      <w:shd w:val="clear" w:color="auto" w:fill="E1DFDD"/>
    </w:rPr>
  </w:style>
  <w:style w:type="character" w:customStyle="1" w:styleId="UnresolvedMention4">
    <w:name w:val="Unresolved Mention4"/>
    <w:basedOn w:val="DefaultParagraphFont"/>
    <w:uiPriority w:val="99"/>
    <w:semiHidden/>
    <w:unhideWhenUsed/>
    <w:rsid w:val="00EB66EB"/>
    <w:rPr>
      <w:color w:val="605E5C"/>
      <w:shd w:val="clear" w:color="auto" w:fill="E1DFDD"/>
    </w:rPr>
  </w:style>
  <w:style w:type="character" w:styleId="UnresolvedMention">
    <w:name w:val="Unresolved Mention"/>
    <w:basedOn w:val="DefaultParagraphFont"/>
    <w:uiPriority w:val="99"/>
    <w:semiHidden/>
    <w:unhideWhenUsed/>
    <w:rsid w:val="00A64089"/>
    <w:rPr>
      <w:color w:val="605E5C"/>
      <w:shd w:val="clear" w:color="auto" w:fill="E1DFDD"/>
    </w:rPr>
  </w:style>
  <w:style w:type="paragraph" w:styleId="Header">
    <w:name w:val="header"/>
    <w:basedOn w:val="Normal"/>
    <w:link w:val="HeaderChar"/>
    <w:uiPriority w:val="99"/>
    <w:unhideWhenUsed/>
    <w:rsid w:val="00956B02"/>
    <w:pPr>
      <w:tabs>
        <w:tab w:val="center" w:pos="4680"/>
        <w:tab w:val="right" w:pos="9360"/>
      </w:tabs>
    </w:pPr>
  </w:style>
  <w:style w:type="character" w:customStyle="1" w:styleId="HeaderChar">
    <w:name w:val="Header Char"/>
    <w:basedOn w:val="DefaultParagraphFont"/>
    <w:link w:val="Header"/>
    <w:uiPriority w:val="99"/>
    <w:rsid w:val="00956B02"/>
    <w:rPr>
      <w:rFonts w:ascii="Arial" w:eastAsia="Arial" w:hAnsi="Arial" w:cs="Arial"/>
    </w:rPr>
  </w:style>
  <w:style w:type="paragraph" w:styleId="Footer">
    <w:name w:val="footer"/>
    <w:basedOn w:val="Normal"/>
    <w:link w:val="FooterChar"/>
    <w:uiPriority w:val="99"/>
    <w:unhideWhenUsed/>
    <w:rsid w:val="00956B02"/>
    <w:pPr>
      <w:tabs>
        <w:tab w:val="center" w:pos="4680"/>
        <w:tab w:val="right" w:pos="9360"/>
      </w:tabs>
    </w:pPr>
  </w:style>
  <w:style w:type="character" w:customStyle="1" w:styleId="FooterChar">
    <w:name w:val="Footer Char"/>
    <w:basedOn w:val="DefaultParagraphFont"/>
    <w:link w:val="Footer"/>
    <w:uiPriority w:val="99"/>
    <w:rsid w:val="00956B02"/>
    <w:rPr>
      <w:rFonts w:ascii="Arial" w:eastAsia="Arial" w:hAnsi="Arial" w:cs="Arial"/>
    </w:rPr>
  </w:style>
  <w:style w:type="character" w:customStyle="1" w:styleId="cosmallcaps">
    <w:name w:val="co_smallcaps"/>
    <w:basedOn w:val="DefaultParagraphFont"/>
    <w:rsid w:val="002233EB"/>
  </w:style>
  <w:style w:type="character" w:customStyle="1" w:styleId="Heading5Char">
    <w:name w:val="Heading 5 Char"/>
    <w:basedOn w:val="DefaultParagraphFont"/>
    <w:link w:val="Heading5"/>
    <w:uiPriority w:val="9"/>
    <w:semiHidden/>
    <w:rsid w:val="001319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3194D"/>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13194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53440">
      <w:bodyDiv w:val="1"/>
      <w:marLeft w:val="0"/>
      <w:marRight w:val="0"/>
      <w:marTop w:val="0"/>
      <w:marBottom w:val="0"/>
      <w:divBdr>
        <w:top w:val="none" w:sz="0" w:space="0" w:color="auto"/>
        <w:left w:val="none" w:sz="0" w:space="0" w:color="auto"/>
        <w:bottom w:val="none" w:sz="0" w:space="0" w:color="auto"/>
        <w:right w:val="none" w:sz="0" w:space="0" w:color="auto"/>
      </w:divBdr>
    </w:div>
    <w:div w:id="1066611236">
      <w:bodyDiv w:val="1"/>
      <w:marLeft w:val="0"/>
      <w:marRight w:val="0"/>
      <w:marTop w:val="0"/>
      <w:marBottom w:val="0"/>
      <w:divBdr>
        <w:top w:val="none" w:sz="0" w:space="0" w:color="auto"/>
        <w:left w:val="none" w:sz="0" w:space="0" w:color="auto"/>
        <w:bottom w:val="none" w:sz="0" w:space="0" w:color="auto"/>
        <w:right w:val="none" w:sz="0" w:space="0" w:color="auto"/>
      </w:divBdr>
    </w:div>
    <w:div w:id="1116099665">
      <w:bodyDiv w:val="1"/>
      <w:marLeft w:val="0"/>
      <w:marRight w:val="0"/>
      <w:marTop w:val="0"/>
      <w:marBottom w:val="0"/>
      <w:divBdr>
        <w:top w:val="none" w:sz="0" w:space="0" w:color="auto"/>
        <w:left w:val="none" w:sz="0" w:space="0" w:color="auto"/>
        <w:bottom w:val="none" w:sz="0" w:space="0" w:color="auto"/>
        <w:right w:val="none" w:sz="0" w:space="0" w:color="auto"/>
      </w:divBdr>
    </w:div>
    <w:div w:id="1348485753">
      <w:bodyDiv w:val="1"/>
      <w:marLeft w:val="0"/>
      <w:marRight w:val="0"/>
      <w:marTop w:val="0"/>
      <w:marBottom w:val="0"/>
      <w:divBdr>
        <w:top w:val="none" w:sz="0" w:space="0" w:color="auto"/>
        <w:left w:val="none" w:sz="0" w:space="0" w:color="auto"/>
        <w:bottom w:val="none" w:sz="0" w:space="0" w:color="auto"/>
        <w:right w:val="none" w:sz="0" w:space="0" w:color="auto"/>
      </w:divBdr>
      <w:divsChild>
        <w:div w:id="806706636">
          <w:marLeft w:val="0"/>
          <w:marRight w:val="0"/>
          <w:marTop w:val="0"/>
          <w:marBottom w:val="0"/>
          <w:divBdr>
            <w:top w:val="none" w:sz="0" w:space="0" w:color="auto"/>
            <w:left w:val="none" w:sz="0" w:space="0" w:color="auto"/>
            <w:bottom w:val="none" w:sz="0" w:space="0" w:color="auto"/>
            <w:right w:val="none" w:sz="0" w:space="0" w:color="auto"/>
          </w:divBdr>
        </w:div>
        <w:div w:id="2125153036">
          <w:marLeft w:val="0"/>
          <w:marRight w:val="0"/>
          <w:marTop w:val="0"/>
          <w:marBottom w:val="0"/>
          <w:divBdr>
            <w:top w:val="none" w:sz="0" w:space="0" w:color="auto"/>
            <w:left w:val="none" w:sz="0" w:space="0" w:color="auto"/>
            <w:bottom w:val="none" w:sz="0" w:space="0" w:color="auto"/>
            <w:right w:val="none" w:sz="0" w:space="0" w:color="auto"/>
          </w:divBdr>
          <w:divsChild>
            <w:div w:id="885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6882">
      <w:bodyDiv w:val="1"/>
      <w:marLeft w:val="0"/>
      <w:marRight w:val="0"/>
      <w:marTop w:val="0"/>
      <w:marBottom w:val="0"/>
      <w:divBdr>
        <w:top w:val="none" w:sz="0" w:space="0" w:color="auto"/>
        <w:left w:val="none" w:sz="0" w:space="0" w:color="auto"/>
        <w:bottom w:val="none" w:sz="0" w:space="0" w:color="auto"/>
        <w:right w:val="none" w:sz="0" w:space="0" w:color="auto"/>
      </w:divBdr>
      <w:divsChild>
        <w:div w:id="1633973842">
          <w:marLeft w:val="0"/>
          <w:marRight w:val="0"/>
          <w:marTop w:val="0"/>
          <w:marBottom w:val="270"/>
          <w:divBdr>
            <w:top w:val="none" w:sz="0" w:space="0" w:color="auto"/>
            <w:left w:val="none" w:sz="0" w:space="0" w:color="auto"/>
            <w:bottom w:val="none" w:sz="0" w:space="0" w:color="auto"/>
            <w:right w:val="none" w:sz="0" w:space="0" w:color="auto"/>
          </w:divBdr>
          <w:divsChild>
            <w:div w:id="1359622797">
              <w:marLeft w:val="0"/>
              <w:marRight w:val="0"/>
              <w:marTop w:val="0"/>
              <w:marBottom w:val="270"/>
              <w:divBdr>
                <w:top w:val="none" w:sz="0" w:space="0" w:color="auto"/>
                <w:left w:val="none" w:sz="0" w:space="0" w:color="auto"/>
                <w:bottom w:val="none" w:sz="0" w:space="0" w:color="auto"/>
                <w:right w:val="none" w:sz="0" w:space="0" w:color="auto"/>
              </w:divBdr>
              <w:divsChild>
                <w:div w:id="1973439852">
                  <w:marLeft w:val="0"/>
                  <w:marRight w:val="0"/>
                  <w:marTop w:val="240"/>
                  <w:marBottom w:val="270"/>
                  <w:divBdr>
                    <w:top w:val="none" w:sz="0" w:space="0" w:color="auto"/>
                    <w:left w:val="none" w:sz="0" w:space="0" w:color="auto"/>
                    <w:bottom w:val="none" w:sz="0" w:space="0" w:color="auto"/>
                    <w:right w:val="none" w:sz="0" w:space="0" w:color="auto"/>
                  </w:divBdr>
                  <w:divsChild>
                    <w:div w:id="1806390545">
                      <w:marLeft w:val="0"/>
                      <w:marRight w:val="0"/>
                      <w:marTop w:val="0"/>
                      <w:marBottom w:val="0"/>
                      <w:divBdr>
                        <w:top w:val="none" w:sz="0" w:space="0" w:color="auto"/>
                        <w:left w:val="none" w:sz="0" w:space="0" w:color="auto"/>
                        <w:bottom w:val="none" w:sz="0" w:space="0" w:color="auto"/>
                        <w:right w:val="none" w:sz="0" w:space="0" w:color="auto"/>
                      </w:divBdr>
                      <w:divsChild>
                        <w:div w:id="392430622">
                          <w:marLeft w:val="0"/>
                          <w:marRight w:val="0"/>
                          <w:marTop w:val="0"/>
                          <w:marBottom w:val="0"/>
                          <w:divBdr>
                            <w:top w:val="none" w:sz="0" w:space="0" w:color="auto"/>
                            <w:left w:val="none" w:sz="0" w:space="0" w:color="auto"/>
                            <w:bottom w:val="none" w:sz="0" w:space="0" w:color="auto"/>
                            <w:right w:val="none" w:sz="0" w:space="0" w:color="auto"/>
                          </w:divBdr>
                        </w:div>
                      </w:divsChild>
                    </w:div>
                    <w:div w:id="426275091">
                      <w:marLeft w:val="0"/>
                      <w:marRight w:val="0"/>
                      <w:marTop w:val="240"/>
                      <w:marBottom w:val="270"/>
                      <w:divBdr>
                        <w:top w:val="none" w:sz="0" w:space="0" w:color="auto"/>
                        <w:left w:val="none" w:sz="0" w:space="0" w:color="auto"/>
                        <w:bottom w:val="none" w:sz="0" w:space="0" w:color="auto"/>
                        <w:right w:val="none" w:sz="0" w:space="0" w:color="auto"/>
                      </w:divBdr>
                      <w:divsChild>
                        <w:div w:id="1316568633">
                          <w:marLeft w:val="0"/>
                          <w:marRight w:val="0"/>
                          <w:marTop w:val="0"/>
                          <w:marBottom w:val="0"/>
                          <w:divBdr>
                            <w:top w:val="none" w:sz="0" w:space="0" w:color="auto"/>
                            <w:left w:val="none" w:sz="0" w:space="0" w:color="auto"/>
                            <w:bottom w:val="none" w:sz="0" w:space="0" w:color="auto"/>
                            <w:right w:val="none" w:sz="0" w:space="0" w:color="auto"/>
                          </w:divBdr>
                          <w:divsChild>
                            <w:div w:id="4906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37989">
                      <w:marLeft w:val="0"/>
                      <w:marRight w:val="0"/>
                      <w:marTop w:val="240"/>
                      <w:marBottom w:val="270"/>
                      <w:divBdr>
                        <w:top w:val="none" w:sz="0" w:space="0" w:color="auto"/>
                        <w:left w:val="none" w:sz="0" w:space="0" w:color="auto"/>
                        <w:bottom w:val="none" w:sz="0" w:space="0" w:color="auto"/>
                        <w:right w:val="none" w:sz="0" w:space="0" w:color="auto"/>
                      </w:divBdr>
                      <w:divsChild>
                        <w:div w:id="1290352845">
                          <w:marLeft w:val="0"/>
                          <w:marRight w:val="0"/>
                          <w:marTop w:val="0"/>
                          <w:marBottom w:val="0"/>
                          <w:divBdr>
                            <w:top w:val="none" w:sz="0" w:space="0" w:color="auto"/>
                            <w:left w:val="none" w:sz="0" w:space="0" w:color="auto"/>
                            <w:bottom w:val="none" w:sz="0" w:space="0" w:color="auto"/>
                            <w:right w:val="none" w:sz="0" w:space="0" w:color="auto"/>
                          </w:divBdr>
                          <w:divsChild>
                            <w:div w:id="2094811964">
                              <w:marLeft w:val="0"/>
                              <w:marRight w:val="0"/>
                              <w:marTop w:val="0"/>
                              <w:marBottom w:val="0"/>
                              <w:divBdr>
                                <w:top w:val="none" w:sz="0" w:space="0" w:color="auto"/>
                                <w:left w:val="none" w:sz="0" w:space="0" w:color="auto"/>
                                <w:bottom w:val="none" w:sz="0" w:space="0" w:color="auto"/>
                                <w:right w:val="none" w:sz="0" w:space="0" w:color="auto"/>
                              </w:divBdr>
                            </w:div>
                          </w:divsChild>
                        </w:div>
                        <w:div w:id="1830244748">
                          <w:marLeft w:val="0"/>
                          <w:marRight w:val="0"/>
                          <w:marTop w:val="240"/>
                          <w:marBottom w:val="270"/>
                          <w:divBdr>
                            <w:top w:val="none" w:sz="0" w:space="0" w:color="auto"/>
                            <w:left w:val="none" w:sz="0" w:space="0" w:color="auto"/>
                            <w:bottom w:val="none" w:sz="0" w:space="0" w:color="auto"/>
                            <w:right w:val="none" w:sz="0" w:space="0" w:color="auto"/>
                          </w:divBdr>
                          <w:divsChild>
                            <w:div w:id="2122802773">
                              <w:marLeft w:val="0"/>
                              <w:marRight w:val="0"/>
                              <w:marTop w:val="0"/>
                              <w:marBottom w:val="0"/>
                              <w:divBdr>
                                <w:top w:val="none" w:sz="0" w:space="0" w:color="auto"/>
                                <w:left w:val="none" w:sz="0" w:space="0" w:color="auto"/>
                                <w:bottom w:val="none" w:sz="0" w:space="0" w:color="auto"/>
                                <w:right w:val="none" w:sz="0" w:space="0" w:color="auto"/>
                              </w:divBdr>
                              <w:divsChild>
                                <w:div w:id="479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7790">
                          <w:marLeft w:val="0"/>
                          <w:marRight w:val="0"/>
                          <w:marTop w:val="240"/>
                          <w:marBottom w:val="270"/>
                          <w:divBdr>
                            <w:top w:val="none" w:sz="0" w:space="0" w:color="auto"/>
                            <w:left w:val="none" w:sz="0" w:space="0" w:color="auto"/>
                            <w:bottom w:val="none" w:sz="0" w:space="0" w:color="auto"/>
                            <w:right w:val="none" w:sz="0" w:space="0" w:color="auto"/>
                          </w:divBdr>
                          <w:divsChild>
                            <w:div w:id="1049762339">
                              <w:marLeft w:val="0"/>
                              <w:marRight w:val="0"/>
                              <w:marTop w:val="0"/>
                              <w:marBottom w:val="0"/>
                              <w:divBdr>
                                <w:top w:val="none" w:sz="0" w:space="0" w:color="auto"/>
                                <w:left w:val="none" w:sz="0" w:space="0" w:color="auto"/>
                                <w:bottom w:val="none" w:sz="0" w:space="0" w:color="auto"/>
                                <w:right w:val="none" w:sz="0" w:space="0" w:color="auto"/>
                              </w:divBdr>
                              <w:divsChild>
                                <w:div w:id="3206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008">
                          <w:marLeft w:val="0"/>
                          <w:marRight w:val="0"/>
                          <w:marTop w:val="240"/>
                          <w:marBottom w:val="270"/>
                          <w:divBdr>
                            <w:top w:val="none" w:sz="0" w:space="0" w:color="auto"/>
                            <w:left w:val="none" w:sz="0" w:space="0" w:color="auto"/>
                            <w:bottom w:val="none" w:sz="0" w:space="0" w:color="auto"/>
                            <w:right w:val="none" w:sz="0" w:space="0" w:color="auto"/>
                          </w:divBdr>
                          <w:divsChild>
                            <w:div w:id="429857826">
                              <w:marLeft w:val="0"/>
                              <w:marRight w:val="0"/>
                              <w:marTop w:val="0"/>
                              <w:marBottom w:val="0"/>
                              <w:divBdr>
                                <w:top w:val="none" w:sz="0" w:space="0" w:color="auto"/>
                                <w:left w:val="none" w:sz="0" w:space="0" w:color="auto"/>
                                <w:bottom w:val="none" w:sz="0" w:space="0" w:color="auto"/>
                                <w:right w:val="none" w:sz="0" w:space="0" w:color="auto"/>
                              </w:divBdr>
                              <w:divsChild>
                                <w:div w:id="1309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2282">
                          <w:marLeft w:val="0"/>
                          <w:marRight w:val="0"/>
                          <w:marTop w:val="240"/>
                          <w:marBottom w:val="270"/>
                          <w:divBdr>
                            <w:top w:val="none" w:sz="0" w:space="0" w:color="auto"/>
                            <w:left w:val="none" w:sz="0" w:space="0" w:color="auto"/>
                            <w:bottom w:val="none" w:sz="0" w:space="0" w:color="auto"/>
                            <w:right w:val="none" w:sz="0" w:space="0" w:color="auto"/>
                          </w:divBdr>
                          <w:divsChild>
                            <w:div w:id="1161239260">
                              <w:marLeft w:val="0"/>
                              <w:marRight w:val="0"/>
                              <w:marTop w:val="0"/>
                              <w:marBottom w:val="0"/>
                              <w:divBdr>
                                <w:top w:val="none" w:sz="0" w:space="0" w:color="auto"/>
                                <w:left w:val="none" w:sz="0" w:space="0" w:color="auto"/>
                                <w:bottom w:val="none" w:sz="0" w:space="0" w:color="auto"/>
                                <w:right w:val="none" w:sz="0" w:space="0" w:color="auto"/>
                              </w:divBdr>
                              <w:divsChild>
                                <w:div w:id="10863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89778">
                      <w:marLeft w:val="0"/>
                      <w:marRight w:val="0"/>
                      <w:marTop w:val="240"/>
                      <w:marBottom w:val="270"/>
                      <w:divBdr>
                        <w:top w:val="none" w:sz="0" w:space="0" w:color="auto"/>
                        <w:left w:val="none" w:sz="0" w:space="0" w:color="auto"/>
                        <w:bottom w:val="none" w:sz="0" w:space="0" w:color="auto"/>
                        <w:right w:val="none" w:sz="0" w:space="0" w:color="auto"/>
                      </w:divBdr>
                      <w:divsChild>
                        <w:div w:id="1756975594">
                          <w:marLeft w:val="0"/>
                          <w:marRight w:val="0"/>
                          <w:marTop w:val="0"/>
                          <w:marBottom w:val="0"/>
                          <w:divBdr>
                            <w:top w:val="none" w:sz="0" w:space="0" w:color="auto"/>
                            <w:left w:val="none" w:sz="0" w:space="0" w:color="auto"/>
                            <w:bottom w:val="none" w:sz="0" w:space="0" w:color="auto"/>
                            <w:right w:val="none" w:sz="0" w:space="0" w:color="auto"/>
                          </w:divBdr>
                          <w:divsChild>
                            <w:div w:id="8109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76165">
                  <w:marLeft w:val="0"/>
                  <w:marRight w:val="0"/>
                  <w:marTop w:val="240"/>
                  <w:marBottom w:val="270"/>
                  <w:divBdr>
                    <w:top w:val="none" w:sz="0" w:space="0" w:color="auto"/>
                    <w:left w:val="none" w:sz="0" w:space="0" w:color="auto"/>
                    <w:bottom w:val="none" w:sz="0" w:space="0" w:color="auto"/>
                    <w:right w:val="none" w:sz="0" w:space="0" w:color="auto"/>
                  </w:divBdr>
                  <w:divsChild>
                    <w:div w:id="605162016">
                      <w:marLeft w:val="0"/>
                      <w:marRight w:val="0"/>
                      <w:marTop w:val="0"/>
                      <w:marBottom w:val="0"/>
                      <w:divBdr>
                        <w:top w:val="none" w:sz="0" w:space="0" w:color="auto"/>
                        <w:left w:val="none" w:sz="0" w:space="0" w:color="auto"/>
                        <w:bottom w:val="none" w:sz="0" w:space="0" w:color="auto"/>
                        <w:right w:val="none" w:sz="0" w:space="0" w:color="auto"/>
                      </w:divBdr>
                      <w:divsChild>
                        <w:div w:id="1371803086">
                          <w:marLeft w:val="0"/>
                          <w:marRight w:val="0"/>
                          <w:marTop w:val="0"/>
                          <w:marBottom w:val="0"/>
                          <w:divBdr>
                            <w:top w:val="none" w:sz="0" w:space="0" w:color="auto"/>
                            <w:left w:val="none" w:sz="0" w:space="0" w:color="auto"/>
                            <w:bottom w:val="none" w:sz="0" w:space="0" w:color="auto"/>
                            <w:right w:val="none" w:sz="0" w:space="0" w:color="auto"/>
                          </w:divBdr>
                        </w:div>
                      </w:divsChild>
                    </w:div>
                    <w:div w:id="1613827527">
                      <w:marLeft w:val="0"/>
                      <w:marRight w:val="0"/>
                      <w:marTop w:val="240"/>
                      <w:marBottom w:val="270"/>
                      <w:divBdr>
                        <w:top w:val="none" w:sz="0" w:space="0" w:color="auto"/>
                        <w:left w:val="none" w:sz="0" w:space="0" w:color="auto"/>
                        <w:bottom w:val="none" w:sz="0" w:space="0" w:color="auto"/>
                        <w:right w:val="none" w:sz="0" w:space="0" w:color="auto"/>
                      </w:divBdr>
                      <w:divsChild>
                        <w:div w:id="101002858">
                          <w:marLeft w:val="0"/>
                          <w:marRight w:val="0"/>
                          <w:marTop w:val="0"/>
                          <w:marBottom w:val="0"/>
                          <w:divBdr>
                            <w:top w:val="none" w:sz="0" w:space="0" w:color="auto"/>
                            <w:left w:val="none" w:sz="0" w:space="0" w:color="auto"/>
                            <w:bottom w:val="none" w:sz="0" w:space="0" w:color="auto"/>
                            <w:right w:val="none" w:sz="0" w:space="0" w:color="auto"/>
                          </w:divBdr>
                          <w:divsChild>
                            <w:div w:id="1803501919">
                              <w:marLeft w:val="0"/>
                              <w:marRight w:val="0"/>
                              <w:marTop w:val="0"/>
                              <w:marBottom w:val="0"/>
                              <w:divBdr>
                                <w:top w:val="none" w:sz="0" w:space="0" w:color="auto"/>
                                <w:left w:val="none" w:sz="0" w:space="0" w:color="auto"/>
                                <w:bottom w:val="none" w:sz="0" w:space="0" w:color="auto"/>
                                <w:right w:val="none" w:sz="0" w:space="0" w:color="auto"/>
                              </w:divBdr>
                            </w:div>
                          </w:divsChild>
                        </w:div>
                        <w:div w:id="1922987022">
                          <w:marLeft w:val="0"/>
                          <w:marRight w:val="0"/>
                          <w:marTop w:val="240"/>
                          <w:marBottom w:val="270"/>
                          <w:divBdr>
                            <w:top w:val="none" w:sz="0" w:space="0" w:color="auto"/>
                            <w:left w:val="none" w:sz="0" w:space="0" w:color="auto"/>
                            <w:bottom w:val="none" w:sz="0" w:space="0" w:color="auto"/>
                            <w:right w:val="none" w:sz="0" w:space="0" w:color="auto"/>
                          </w:divBdr>
                          <w:divsChild>
                            <w:div w:id="1053770279">
                              <w:marLeft w:val="0"/>
                              <w:marRight w:val="0"/>
                              <w:marTop w:val="0"/>
                              <w:marBottom w:val="0"/>
                              <w:divBdr>
                                <w:top w:val="none" w:sz="0" w:space="0" w:color="auto"/>
                                <w:left w:val="none" w:sz="0" w:space="0" w:color="auto"/>
                                <w:bottom w:val="none" w:sz="0" w:space="0" w:color="auto"/>
                                <w:right w:val="none" w:sz="0" w:space="0" w:color="auto"/>
                              </w:divBdr>
                              <w:divsChild>
                                <w:div w:id="511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8727">
                          <w:marLeft w:val="0"/>
                          <w:marRight w:val="0"/>
                          <w:marTop w:val="240"/>
                          <w:marBottom w:val="270"/>
                          <w:divBdr>
                            <w:top w:val="none" w:sz="0" w:space="0" w:color="auto"/>
                            <w:left w:val="none" w:sz="0" w:space="0" w:color="auto"/>
                            <w:bottom w:val="none" w:sz="0" w:space="0" w:color="auto"/>
                            <w:right w:val="none" w:sz="0" w:space="0" w:color="auto"/>
                          </w:divBdr>
                          <w:divsChild>
                            <w:div w:id="713042017">
                              <w:marLeft w:val="0"/>
                              <w:marRight w:val="0"/>
                              <w:marTop w:val="0"/>
                              <w:marBottom w:val="0"/>
                              <w:divBdr>
                                <w:top w:val="none" w:sz="0" w:space="0" w:color="auto"/>
                                <w:left w:val="none" w:sz="0" w:space="0" w:color="auto"/>
                                <w:bottom w:val="none" w:sz="0" w:space="0" w:color="auto"/>
                                <w:right w:val="none" w:sz="0" w:space="0" w:color="auto"/>
                              </w:divBdr>
                              <w:divsChild>
                                <w:div w:id="18555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14">
                          <w:marLeft w:val="0"/>
                          <w:marRight w:val="0"/>
                          <w:marTop w:val="240"/>
                          <w:marBottom w:val="270"/>
                          <w:divBdr>
                            <w:top w:val="none" w:sz="0" w:space="0" w:color="auto"/>
                            <w:left w:val="none" w:sz="0" w:space="0" w:color="auto"/>
                            <w:bottom w:val="none" w:sz="0" w:space="0" w:color="auto"/>
                            <w:right w:val="none" w:sz="0" w:space="0" w:color="auto"/>
                          </w:divBdr>
                          <w:divsChild>
                            <w:div w:id="124861397">
                              <w:marLeft w:val="0"/>
                              <w:marRight w:val="0"/>
                              <w:marTop w:val="0"/>
                              <w:marBottom w:val="0"/>
                              <w:divBdr>
                                <w:top w:val="none" w:sz="0" w:space="0" w:color="auto"/>
                                <w:left w:val="none" w:sz="0" w:space="0" w:color="auto"/>
                                <w:bottom w:val="none" w:sz="0" w:space="0" w:color="auto"/>
                                <w:right w:val="none" w:sz="0" w:space="0" w:color="auto"/>
                              </w:divBdr>
                              <w:divsChild>
                                <w:div w:id="994575934">
                                  <w:marLeft w:val="0"/>
                                  <w:marRight w:val="0"/>
                                  <w:marTop w:val="0"/>
                                  <w:marBottom w:val="0"/>
                                  <w:divBdr>
                                    <w:top w:val="none" w:sz="0" w:space="0" w:color="auto"/>
                                    <w:left w:val="none" w:sz="0" w:space="0" w:color="auto"/>
                                    <w:bottom w:val="none" w:sz="0" w:space="0" w:color="auto"/>
                                    <w:right w:val="none" w:sz="0" w:space="0" w:color="auto"/>
                                  </w:divBdr>
                                </w:div>
                              </w:divsChild>
                            </w:div>
                            <w:div w:id="1429887953">
                              <w:marLeft w:val="0"/>
                              <w:marRight w:val="0"/>
                              <w:marTop w:val="240"/>
                              <w:marBottom w:val="0"/>
                              <w:divBdr>
                                <w:top w:val="none" w:sz="0" w:space="0" w:color="auto"/>
                                <w:left w:val="none" w:sz="0" w:space="0" w:color="auto"/>
                                <w:bottom w:val="none" w:sz="0" w:space="0" w:color="auto"/>
                                <w:right w:val="none" w:sz="0" w:space="0" w:color="auto"/>
                              </w:divBdr>
                              <w:divsChild>
                                <w:div w:id="20098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73417">
                      <w:marLeft w:val="0"/>
                      <w:marRight w:val="0"/>
                      <w:marTop w:val="240"/>
                      <w:marBottom w:val="270"/>
                      <w:divBdr>
                        <w:top w:val="none" w:sz="0" w:space="0" w:color="auto"/>
                        <w:left w:val="none" w:sz="0" w:space="0" w:color="auto"/>
                        <w:bottom w:val="none" w:sz="0" w:space="0" w:color="auto"/>
                        <w:right w:val="none" w:sz="0" w:space="0" w:color="auto"/>
                      </w:divBdr>
                      <w:divsChild>
                        <w:div w:id="2134396095">
                          <w:marLeft w:val="0"/>
                          <w:marRight w:val="0"/>
                          <w:marTop w:val="0"/>
                          <w:marBottom w:val="0"/>
                          <w:divBdr>
                            <w:top w:val="none" w:sz="0" w:space="0" w:color="auto"/>
                            <w:left w:val="none" w:sz="0" w:space="0" w:color="auto"/>
                            <w:bottom w:val="none" w:sz="0" w:space="0" w:color="auto"/>
                            <w:right w:val="none" w:sz="0" w:space="0" w:color="auto"/>
                          </w:divBdr>
                          <w:divsChild>
                            <w:div w:id="3308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7205">
                      <w:marLeft w:val="0"/>
                      <w:marRight w:val="0"/>
                      <w:marTop w:val="240"/>
                      <w:marBottom w:val="270"/>
                      <w:divBdr>
                        <w:top w:val="none" w:sz="0" w:space="0" w:color="auto"/>
                        <w:left w:val="none" w:sz="0" w:space="0" w:color="auto"/>
                        <w:bottom w:val="none" w:sz="0" w:space="0" w:color="auto"/>
                        <w:right w:val="none" w:sz="0" w:space="0" w:color="auto"/>
                      </w:divBdr>
                      <w:divsChild>
                        <w:div w:id="1497301641">
                          <w:marLeft w:val="0"/>
                          <w:marRight w:val="0"/>
                          <w:marTop w:val="0"/>
                          <w:marBottom w:val="0"/>
                          <w:divBdr>
                            <w:top w:val="none" w:sz="0" w:space="0" w:color="auto"/>
                            <w:left w:val="none" w:sz="0" w:space="0" w:color="auto"/>
                            <w:bottom w:val="none" w:sz="0" w:space="0" w:color="auto"/>
                            <w:right w:val="none" w:sz="0" w:space="0" w:color="auto"/>
                          </w:divBdr>
                          <w:divsChild>
                            <w:div w:id="555971728">
                              <w:marLeft w:val="0"/>
                              <w:marRight w:val="0"/>
                              <w:marTop w:val="0"/>
                              <w:marBottom w:val="0"/>
                              <w:divBdr>
                                <w:top w:val="none" w:sz="0" w:space="0" w:color="auto"/>
                                <w:left w:val="none" w:sz="0" w:space="0" w:color="auto"/>
                                <w:bottom w:val="none" w:sz="0" w:space="0" w:color="auto"/>
                                <w:right w:val="none" w:sz="0" w:space="0" w:color="auto"/>
                              </w:divBdr>
                            </w:div>
                          </w:divsChild>
                        </w:div>
                        <w:div w:id="2078042941">
                          <w:marLeft w:val="0"/>
                          <w:marRight w:val="0"/>
                          <w:marTop w:val="240"/>
                          <w:marBottom w:val="270"/>
                          <w:divBdr>
                            <w:top w:val="none" w:sz="0" w:space="0" w:color="auto"/>
                            <w:left w:val="none" w:sz="0" w:space="0" w:color="auto"/>
                            <w:bottom w:val="none" w:sz="0" w:space="0" w:color="auto"/>
                            <w:right w:val="none" w:sz="0" w:space="0" w:color="auto"/>
                          </w:divBdr>
                          <w:divsChild>
                            <w:div w:id="657997525">
                              <w:marLeft w:val="0"/>
                              <w:marRight w:val="0"/>
                              <w:marTop w:val="0"/>
                              <w:marBottom w:val="0"/>
                              <w:divBdr>
                                <w:top w:val="none" w:sz="0" w:space="0" w:color="auto"/>
                                <w:left w:val="none" w:sz="0" w:space="0" w:color="auto"/>
                                <w:bottom w:val="none" w:sz="0" w:space="0" w:color="auto"/>
                                <w:right w:val="none" w:sz="0" w:space="0" w:color="auto"/>
                              </w:divBdr>
                              <w:divsChild>
                                <w:div w:id="12774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3662">
                          <w:marLeft w:val="0"/>
                          <w:marRight w:val="0"/>
                          <w:marTop w:val="240"/>
                          <w:marBottom w:val="270"/>
                          <w:divBdr>
                            <w:top w:val="none" w:sz="0" w:space="0" w:color="auto"/>
                            <w:left w:val="none" w:sz="0" w:space="0" w:color="auto"/>
                            <w:bottom w:val="none" w:sz="0" w:space="0" w:color="auto"/>
                            <w:right w:val="none" w:sz="0" w:space="0" w:color="auto"/>
                          </w:divBdr>
                          <w:divsChild>
                            <w:div w:id="1844009456">
                              <w:marLeft w:val="0"/>
                              <w:marRight w:val="0"/>
                              <w:marTop w:val="0"/>
                              <w:marBottom w:val="0"/>
                              <w:divBdr>
                                <w:top w:val="none" w:sz="0" w:space="0" w:color="auto"/>
                                <w:left w:val="none" w:sz="0" w:space="0" w:color="auto"/>
                                <w:bottom w:val="none" w:sz="0" w:space="0" w:color="auto"/>
                                <w:right w:val="none" w:sz="0" w:space="0" w:color="auto"/>
                              </w:divBdr>
                              <w:divsChild>
                                <w:div w:id="9434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5519">
                          <w:marLeft w:val="0"/>
                          <w:marRight w:val="0"/>
                          <w:marTop w:val="240"/>
                          <w:marBottom w:val="270"/>
                          <w:divBdr>
                            <w:top w:val="none" w:sz="0" w:space="0" w:color="auto"/>
                            <w:left w:val="none" w:sz="0" w:space="0" w:color="auto"/>
                            <w:bottom w:val="none" w:sz="0" w:space="0" w:color="auto"/>
                            <w:right w:val="none" w:sz="0" w:space="0" w:color="auto"/>
                          </w:divBdr>
                          <w:divsChild>
                            <w:div w:id="134032654">
                              <w:marLeft w:val="0"/>
                              <w:marRight w:val="0"/>
                              <w:marTop w:val="0"/>
                              <w:marBottom w:val="0"/>
                              <w:divBdr>
                                <w:top w:val="none" w:sz="0" w:space="0" w:color="auto"/>
                                <w:left w:val="none" w:sz="0" w:space="0" w:color="auto"/>
                                <w:bottom w:val="none" w:sz="0" w:space="0" w:color="auto"/>
                                <w:right w:val="none" w:sz="0" w:space="0" w:color="auto"/>
                              </w:divBdr>
                              <w:divsChild>
                                <w:div w:id="9306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8198">
                          <w:marLeft w:val="0"/>
                          <w:marRight w:val="0"/>
                          <w:marTop w:val="240"/>
                          <w:marBottom w:val="270"/>
                          <w:divBdr>
                            <w:top w:val="none" w:sz="0" w:space="0" w:color="auto"/>
                            <w:left w:val="none" w:sz="0" w:space="0" w:color="auto"/>
                            <w:bottom w:val="none" w:sz="0" w:space="0" w:color="auto"/>
                            <w:right w:val="none" w:sz="0" w:space="0" w:color="auto"/>
                          </w:divBdr>
                          <w:divsChild>
                            <w:div w:id="2010670672">
                              <w:marLeft w:val="0"/>
                              <w:marRight w:val="0"/>
                              <w:marTop w:val="0"/>
                              <w:marBottom w:val="0"/>
                              <w:divBdr>
                                <w:top w:val="none" w:sz="0" w:space="0" w:color="auto"/>
                                <w:left w:val="none" w:sz="0" w:space="0" w:color="auto"/>
                                <w:bottom w:val="none" w:sz="0" w:space="0" w:color="auto"/>
                                <w:right w:val="none" w:sz="0" w:space="0" w:color="auto"/>
                              </w:divBdr>
                              <w:divsChild>
                                <w:div w:id="9027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3356">
                      <w:marLeft w:val="0"/>
                      <w:marRight w:val="0"/>
                      <w:marTop w:val="240"/>
                      <w:marBottom w:val="270"/>
                      <w:divBdr>
                        <w:top w:val="none" w:sz="0" w:space="0" w:color="auto"/>
                        <w:left w:val="none" w:sz="0" w:space="0" w:color="auto"/>
                        <w:bottom w:val="none" w:sz="0" w:space="0" w:color="auto"/>
                        <w:right w:val="none" w:sz="0" w:space="0" w:color="auto"/>
                      </w:divBdr>
                      <w:divsChild>
                        <w:div w:id="911893163">
                          <w:marLeft w:val="0"/>
                          <w:marRight w:val="0"/>
                          <w:marTop w:val="0"/>
                          <w:marBottom w:val="0"/>
                          <w:divBdr>
                            <w:top w:val="none" w:sz="0" w:space="0" w:color="auto"/>
                            <w:left w:val="none" w:sz="0" w:space="0" w:color="auto"/>
                            <w:bottom w:val="none" w:sz="0" w:space="0" w:color="auto"/>
                            <w:right w:val="none" w:sz="0" w:space="0" w:color="auto"/>
                          </w:divBdr>
                          <w:divsChild>
                            <w:div w:id="4227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2433">
                      <w:marLeft w:val="0"/>
                      <w:marRight w:val="0"/>
                      <w:marTop w:val="240"/>
                      <w:marBottom w:val="270"/>
                      <w:divBdr>
                        <w:top w:val="none" w:sz="0" w:space="0" w:color="auto"/>
                        <w:left w:val="none" w:sz="0" w:space="0" w:color="auto"/>
                        <w:bottom w:val="none" w:sz="0" w:space="0" w:color="auto"/>
                        <w:right w:val="none" w:sz="0" w:space="0" w:color="auto"/>
                      </w:divBdr>
                      <w:divsChild>
                        <w:div w:id="817527520">
                          <w:marLeft w:val="0"/>
                          <w:marRight w:val="0"/>
                          <w:marTop w:val="0"/>
                          <w:marBottom w:val="0"/>
                          <w:divBdr>
                            <w:top w:val="none" w:sz="0" w:space="0" w:color="auto"/>
                            <w:left w:val="none" w:sz="0" w:space="0" w:color="auto"/>
                            <w:bottom w:val="none" w:sz="0" w:space="0" w:color="auto"/>
                            <w:right w:val="none" w:sz="0" w:space="0" w:color="auto"/>
                          </w:divBdr>
                          <w:divsChild>
                            <w:div w:id="5370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9764">
                      <w:marLeft w:val="0"/>
                      <w:marRight w:val="0"/>
                      <w:marTop w:val="240"/>
                      <w:marBottom w:val="270"/>
                      <w:divBdr>
                        <w:top w:val="none" w:sz="0" w:space="0" w:color="auto"/>
                        <w:left w:val="none" w:sz="0" w:space="0" w:color="auto"/>
                        <w:bottom w:val="none" w:sz="0" w:space="0" w:color="auto"/>
                        <w:right w:val="none" w:sz="0" w:space="0" w:color="auto"/>
                      </w:divBdr>
                      <w:divsChild>
                        <w:div w:id="930119017">
                          <w:marLeft w:val="0"/>
                          <w:marRight w:val="0"/>
                          <w:marTop w:val="0"/>
                          <w:marBottom w:val="0"/>
                          <w:divBdr>
                            <w:top w:val="none" w:sz="0" w:space="0" w:color="auto"/>
                            <w:left w:val="none" w:sz="0" w:space="0" w:color="auto"/>
                            <w:bottom w:val="none" w:sz="0" w:space="0" w:color="auto"/>
                            <w:right w:val="none" w:sz="0" w:space="0" w:color="auto"/>
                          </w:divBdr>
                          <w:divsChild>
                            <w:div w:id="1910262634">
                              <w:marLeft w:val="0"/>
                              <w:marRight w:val="0"/>
                              <w:marTop w:val="0"/>
                              <w:marBottom w:val="0"/>
                              <w:divBdr>
                                <w:top w:val="none" w:sz="0" w:space="0" w:color="auto"/>
                                <w:left w:val="none" w:sz="0" w:space="0" w:color="auto"/>
                                <w:bottom w:val="none" w:sz="0" w:space="0" w:color="auto"/>
                                <w:right w:val="none" w:sz="0" w:space="0" w:color="auto"/>
                              </w:divBdr>
                            </w:div>
                          </w:divsChild>
                        </w:div>
                        <w:div w:id="1338075855">
                          <w:marLeft w:val="0"/>
                          <w:marRight w:val="0"/>
                          <w:marTop w:val="240"/>
                          <w:marBottom w:val="270"/>
                          <w:divBdr>
                            <w:top w:val="none" w:sz="0" w:space="0" w:color="auto"/>
                            <w:left w:val="none" w:sz="0" w:space="0" w:color="auto"/>
                            <w:bottom w:val="none" w:sz="0" w:space="0" w:color="auto"/>
                            <w:right w:val="none" w:sz="0" w:space="0" w:color="auto"/>
                          </w:divBdr>
                          <w:divsChild>
                            <w:div w:id="1822765645">
                              <w:marLeft w:val="0"/>
                              <w:marRight w:val="0"/>
                              <w:marTop w:val="0"/>
                              <w:marBottom w:val="0"/>
                              <w:divBdr>
                                <w:top w:val="none" w:sz="0" w:space="0" w:color="auto"/>
                                <w:left w:val="none" w:sz="0" w:space="0" w:color="auto"/>
                                <w:bottom w:val="none" w:sz="0" w:space="0" w:color="auto"/>
                                <w:right w:val="none" w:sz="0" w:space="0" w:color="auto"/>
                              </w:divBdr>
                              <w:divsChild>
                                <w:div w:id="12460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521">
                          <w:marLeft w:val="0"/>
                          <w:marRight w:val="0"/>
                          <w:marTop w:val="240"/>
                          <w:marBottom w:val="270"/>
                          <w:divBdr>
                            <w:top w:val="none" w:sz="0" w:space="0" w:color="auto"/>
                            <w:left w:val="none" w:sz="0" w:space="0" w:color="auto"/>
                            <w:bottom w:val="none" w:sz="0" w:space="0" w:color="auto"/>
                            <w:right w:val="none" w:sz="0" w:space="0" w:color="auto"/>
                          </w:divBdr>
                          <w:divsChild>
                            <w:div w:id="32077034">
                              <w:marLeft w:val="0"/>
                              <w:marRight w:val="0"/>
                              <w:marTop w:val="0"/>
                              <w:marBottom w:val="0"/>
                              <w:divBdr>
                                <w:top w:val="none" w:sz="0" w:space="0" w:color="auto"/>
                                <w:left w:val="none" w:sz="0" w:space="0" w:color="auto"/>
                                <w:bottom w:val="none" w:sz="0" w:space="0" w:color="auto"/>
                                <w:right w:val="none" w:sz="0" w:space="0" w:color="auto"/>
                              </w:divBdr>
                              <w:divsChild>
                                <w:div w:id="840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6744">
                          <w:marLeft w:val="0"/>
                          <w:marRight w:val="0"/>
                          <w:marTop w:val="240"/>
                          <w:marBottom w:val="270"/>
                          <w:divBdr>
                            <w:top w:val="none" w:sz="0" w:space="0" w:color="auto"/>
                            <w:left w:val="none" w:sz="0" w:space="0" w:color="auto"/>
                            <w:bottom w:val="none" w:sz="0" w:space="0" w:color="auto"/>
                            <w:right w:val="none" w:sz="0" w:space="0" w:color="auto"/>
                          </w:divBdr>
                          <w:divsChild>
                            <w:div w:id="770584081">
                              <w:marLeft w:val="0"/>
                              <w:marRight w:val="0"/>
                              <w:marTop w:val="0"/>
                              <w:marBottom w:val="0"/>
                              <w:divBdr>
                                <w:top w:val="none" w:sz="0" w:space="0" w:color="auto"/>
                                <w:left w:val="none" w:sz="0" w:space="0" w:color="auto"/>
                                <w:bottom w:val="none" w:sz="0" w:space="0" w:color="auto"/>
                                <w:right w:val="none" w:sz="0" w:space="0" w:color="auto"/>
                              </w:divBdr>
                              <w:divsChild>
                                <w:div w:id="1419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7488">
                      <w:marLeft w:val="0"/>
                      <w:marRight w:val="0"/>
                      <w:marTop w:val="240"/>
                      <w:marBottom w:val="270"/>
                      <w:divBdr>
                        <w:top w:val="none" w:sz="0" w:space="0" w:color="auto"/>
                        <w:left w:val="none" w:sz="0" w:space="0" w:color="auto"/>
                        <w:bottom w:val="none" w:sz="0" w:space="0" w:color="auto"/>
                        <w:right w:val="none" w:sz="0" w:space="0" w:color="auto"/>
                      </w:divBdr>
                      <w:divsChild>
                        <w:div w:id="484512597">
                          <w:marLeft w:val="0"/>
                          <w:marRight w:val="0"/>
                          <w:marTop w:val="0"/>
                          <w:marBottom w:val="0"/>
                          <w:divBdr>
                            <w:top w:val="none" w:sz="0" w:space="0" w:color="auto"/>
                            <w:left w:val="none" w:sz="0" w:space="0" w:color="auto"/>
                            <w:bottom w:val="none" w:sz="0" w:space="0" w:color="auto"/>
                            <w:right w:val="none" w:sz="0" w:space="0" w:color="auto"/>
                          </w:divBdr>
                          <w:divsChild>
                            <w:div w:id="1104617545">
                              <w:marLeft w:val="0"/>
                              <w:marRight w:val="0"/>
                              <w:marTop w:val="0"/>
                              <w:marBottom w:val="0"/>
                              <w:divBdr>
                                <w:top w:val="none" w:sz="0" w:space="0" w:color="auto"/>
                                <w:left w:val="none" w:sz="0" w:space="0" w:color="auto"/>
                                <w:bottom w:val="none" w:sz="0" w:space="0" w:color="auto"/>
                                <w:right w:val="none" w:sz="0" w:space="0" w:color="auto"/>
                              </w:divBdr>
                            </w:div>
                          </w:divsChild>
                        </w:div>
                        <w:div w:id="768164442">
                          <w:marLeft w:val="0"/>
                          <w:marRight w:val="0"/>
                          <w:marTop w:val="240"/>
                          <w:marBottom w:val="270"/>
                          <w:divBdr>
                            <w:top w:val="none" w:sz="0" w:space="0" w:color="auto"/>
                            <w:left w:val="none" w:sz="0" w:space="0" w:color="auto"/>
                            <w:bottom w:val="none" w:sz="0" w:space="0" w:color="auto"/>
                            <w:right w:val="none" w:sz="0" w:space="0" w:color="auto"/>
                          </w:divBdr>
                          <w:divsChild>
                            <w:div w:id="615872141">
                              <w:marLeft w:val="0"/>
                              <w:marRight w:val="0"/>
                              <w:marTop w:val="0"/>
                              <w:marBottom w:val="0"/>
                              <w:divBdr>
                                <w:top w:val="none" w:sz="0" w:space="0" w:color="auto"/>
                                <w:left w:val="none" w:sz="0" w:space="0" w:color="auto"/>
                                <w:bottom w:val="none" w:sz="0" w:space="0" w:color="auto"/>
                                <w:right w:val="none" w:sz="0" w:space="0" w:color="auto"/>
                              </w:divBdr>
                              <w:divsChild>
                                <w:div w:id="10763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92345">
                          <w:marLeft w:val="0"/>
                          <w:marRight w:val="0"/>
                          <w:marTop w:val="240"/>
                          <w:marBottom w:val="270"/>
                          <w:divBdr>
                            <w:top w:val="none" w:sz="0" w:space="0" w:color="auto"/>
                            <w:left w:val="none" w:sz="0" w:space="0" w:color="auto"/>
                            <w:bottom w:val="none" w:sz="0" w:space="0" w:color="auto"/>
                            <w:right w:val="none" w:sz="0" w:space="0" w:color="auto"/>
                          </w:divBdr>
                          <w:divsChild>
                            <w:div w:id="487795386">
                              <w:marLeft w:val="0"/>
                              <w:marRight w:val="0"/>
                              <w:marTop w:val="0"/>
                              <w:marBottom w:val="0"/>
                              <w:divBdr>
                                <w:top w:val="none" w:sz="0" w:space="0" w:color="auto"/>
                                <w:left w:val="none" w:sz="0" w:space="0" w:color="auto"/>
                                <w:bottom w:val="none" w:sz="0" w:space="0" w:color="auto"/>
                                <w:right w:val="none" w:sz="0" w:space="0" w:color="auto"/>
                              </w:divBdr>
                              <w:divsChild>
                                <w:div w:id="4680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1962">
                          <w:marLeft w:val="0"/>
                          <w:marRight w:val="0"/>
                          <w:marTop w:val="240"/>
                          <w:marBottom w:val="270"/>
                          <w:divBdr>
                            <w:top w:val="none" w:sz="0" w:space="0" w:color="auto"/>
                            <w:left w:val="none" w:sz="0" w:space="0" w:color="auto"/>
                            <w:bottom w:val="none" w:sz="0" w:space="0" w:color="auto"/>
                            <w:right w:val="none" w:sz="0" w:space="0" w:color="auto"/>
                          </w:divBdr>
                          <w:divsChild>
                            <w:div w:id="1373652849">
                              <w:marLeft w:val="0"/>
                              <w:marRight w:val="0"/>
                              <w:marTop w:val="0"/>
                              <w:marBottom w:val="0"/>
                              <w:divBdr>
                                <w:top w:val="none" w:sz="0" w:space="0" w:color="auto"/>
                                <w:left w:val="none" w:sz="0" w:space="0" w:color="auto"/>
                                <w:bottom w:val="none" w:sz="0" w:space="0" w:color="auto"/>
                                <w:right w:val="none" w:sz="0" w:space="0" w:color="auto"/>
                              </w:divBdr>
                              <w:divsChild>
                                <w:div w:id="1621379376">
                                  <w:marLeft w:val="0"/>
                                  <w:marRight w:val="0"/>
                                  <w:marTop w:val="0"/>
                                  <w:marBottom w:val="0"/>
                                  <w:divBdr>
                                    <w:top w:val="none" w:sz="0" w:space="0" w:color="auto"/>
                                    <w:left w:val="none" w:sz="0" w:space="0" w:color="auto"/>
                                    <w:bottom w:val="none" w:sz="0" w:space="0" w:color="auto"/>
                                    <w:right w:val="none" w:sz="0" w:space="0" w:color="auto"/>
                                  </w:divBdr>
                                </w:div>
                              </w:divsChild>
                            </w:div>
                            <w:div w:id="869955524">
                              <w:marLeft w:val="0"/>
                              <w:marRight w:val="0"/>
                              <w:marTop w:val="240"/>
                              <w:marBottom w:val="0"/>
                              <w:divBdr>
                                <w:top w:val="none" w:sz="0" w:space="0" w:color="auto"/>
                                <w:left w:val="none" w:sz="0" w:space="0" w:color="auto"/>
                                <w:bottom w:val="none" w:sz="0" w:space="0" w:color="auto"/>
                                <w:right w:val="none" w:sz="0" w:space="0" w:color="auto"/>
                              </w:divBdr>
                              <w:divsChild>
                                <w:div w:id="16169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807">
                      <w:marLeft w:val="0"/>
                      <w:marRight w:val="0"/>
                      <w:marTop w:val="240"/>
                      <w:marBottom w:val="270"/>
                      <w:divBdr>
                        <w:top w:val="none" w:sz="0" w:space="0" w:color="auto"/>
                        <w:left w:val="none" w:sz="0" w:space="0" w:color="auto"/>
                        <w:bottom w:val="none" w:sz="0" w:space="0" w:color="auto"/>
                        <w:right w:val="none" w:sz="0" w:space="0" w:color="auto"/>
                      </w:divBdr>
                      <w:divsChild>
                        <w:div w:id="1663506760">
                          <w:marLeft w:val="0"/>
                          <w:marRight w:val="0"/>
                          <w:marTop w:val="0"/>
                          <w:marBottom w:val="0"/>
                          <w:divBdr>
                            <w:top w:val="none" w:sz="0" w:space="0" w:color="auto"/>
                            <w:left w:val="none" w:sz="0" w:space="0" w:color="auto"/>
                            <w:bottom w:val="none" w:sz="0" w:space="0" w:color="auto"/>
                            <w:right w:val="none" w:sz="0" w:space="0" w:color="auto"/>
                          </w:divBdr>
                          <w:divsChild>
                            <w:div w:id="692196259">
                              <w:marLeft w:val="0"/>
                              <w:marRight w:val="0"/>
                              <w:marTop w:val="0"/>
                              <w:marBottom w:val="0"/>
                              <w:divBdr>
                                <w:top w:val="none" w:sz="0" w:space="0" w:color="auto"/>
                                <w:left w:val="none" w:sz="0" w:space="0" w:color="auto"/>
                                <w:bottom w:val="none" w:sz="0" w:space="0" w:color="auto"/>
                                <w:right w:val="none" w:sz="0" w:space="0" w:color="auto"/>
                              </w:divBdr>
                            </w:div>
                          </w:divsChild>
                        </w:div>
                        <w:div w:id="1827623684">
                          <w:marLeft w:val="0"/>
                          <w:marRight w:val="0"/>
                          <w:marTop w:val="240"/>
                          <w:marBottom w:val="0"/>
                          <w:divBdr>
                            <w:top w:val="none" w:sz="0" w:space="0" w:color="auto"/>
                            <w:left w:val="none" w:sz="0" w:space="0" w:color="auto"/>
                            <w:bottom w:val="none" w:sz="0" w:space="0" w:color="auto"/>
                            <w:right w:val="none" w:sz="0" w:space="0" w:color="auto"/>
                          </w:divBdr>
                          <w:divsChild>
                            <w:div w:id="2006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7494">
                      <w:marLeft w:val="0"/>
                      <w:marRight w:val="0"/>
                      <w:marTop w:val="240"/>
                      <w:marBottom w:val="270"/>
                      <w:divBdr>
                        <w:top w:val="none" w:sz="0" w:space="0" w:color="auto"/>
                        <w:left w:val="none" w:sz="0" w:space="0" w:color="auto"/>
                        <w:bottom w:val="none" w:sz="0" w:space="0" w:color="auto"/>
                        <w:right w:val="none" w:sz="0" w:space="0" w:color="auto"/>
                      </w:divBdr>
                      <w:divsChild>
                        <w:div w:id="1084107177">
                          <w:marLeft w:val="0"/>
                          <w:marRight w:val="0"/>
                          <w:marTop w:val="0"/>
                          <w:marBottom w:val="0"/>
                          <w:divBdr>
                            <w:top w:val="none" w:sz="0" w:space="0" w:color="auto"/>
                            <w:left w:val="none" w:sz="0" w:space="0" w:color="auto"/>
                            <w:bottom w:val="none" w:sz="0" w:space="0" w:color="auto"/>
                            <w:right w:val="none" w:sz="0" w:space="0" w:color="auto"/>
                          </w:divBdr>
                          <w:divsChild>
                            <w:div w:id="348878014">
                              <w:marLeft w:val="0"/>
                              <w:marRight w:val="0"/>
                              <w:marTop w:val="0"/>
                              <w:marBottom w:val="0"/>
                              <w:divBdr>
                                <w:top w:val="none" w:sz="0" w:space="0" w:color="auto"/>
                                <w:left w:val="none" w:sz="0" w:space="0" w:color="auto"/>
                                <w:bottom w:val="none" w:sz="0" w:space="0" w:color="auto"/>
                                <w:right w:val="none" w:sz="0" w:space="0" w:color="auto"/>
                              </w:divBdr>
                            </w:div>
                          </w:divsChild>
                        </w:div>
                        <w:div w:id="2005281052">
                          <w:marLeft w:val="0"/>
                          <w:marRight w:val="0"/>
                          <w:marTop w:val="240"/>
                          <w:marBottom w:val="270"/>
                          <w:divBdr>
                            <w:top w:val="none" w:sz="0" w:space="0" w:color="auto"/>
                            <w:left w:val="none" w:sz="0" w:space="0" w:color="auto"/>
                            <w:bottom w:val="none" w:sz="0" w:space="0" w:color="auto"/>
                            <w:right w:val="none" w:sz="0" w:space="0" w:color="auto"/>
                          </w:divBdr>
                          <w:divsChild>
                            <w:div w:id="1716007082">
                              <w:marLeft w:val="0"/>
                              <w:marRight w:val="0"/>
                              <w:marTop w:val="0"/>
                              <w:marBottom w:val="0"/>
                              <w:divBdr>
                                <w:top w:val="none" w:sz="0" w:space="0" w:color="auto"/>
                                <w:left w:val="none" w:sz="0" w:space="0" w:color="auto"/>
                                <w:bottom w:val="none" w:sz="0" w:space="0" w:color="auto"/>
                                <w:right w:val="none" w:sz="0" w:space="0" w:color="auto"/>
                              </w:divBdr>
                              <w:divsChild>
                                <w:div w:id="13144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371">
                      <w:marLeft w:val="0"/>
                      <w:marRight w:val="0"/>
                      <w:marTop w:val="240"/>
                      <w:marBottom w:val="270"/>
                      <w:divBdr>
                        <w:top w:val="none" w:sz="0" w:space="0" w:color="auto"/>
                        <w:left w:val="none" w:sz="0" w:space="0" w:color="auto"/>
                        <w:bottom w:val="none" w:sz="0" w:space="0" w:color="auto"/>
                        <w:right w:val="none" w:sz="0" w:space="0" w:color="auto"/>
                      </w:divBdr>
                      <w:divsChild>
                        <w:div w:id="1570531385">
                          <w:marLeft w:val="0"/>
                          <w:marRight w:val="0"/>
                          <w:marTop w:val="0"/>
                          <w:marBottom w:val="0"/>
                          <w:divBdr>
                            <w:top w:val="none" w:sz="0" w:space="0" w:color="auto"/>
                            <w:left w:val="none" w:sz="0" w:space="0" w:color="auto"/>
                            <w:bottom w:val="none" w:sz="0" w:space="0" w:color="auto"/>
                            <w:right w:val="none" w:sz="0" w:space="0" w:color="auto"/>
                          </w:divBdr>
                          <w:divsChild>
                            <w:div w:id="7182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5966">
                      <w:marLeft w:val="0"/>
                      <w:marRight w:val="0"/>
                      <w:marTop w:val="240"/>
                      <w:marBottom w:val="270"/>
                      <w:divBdr>
                        <w:top w:val="none" w:sz="0" w:space="0" w:color="auto"/>
                        <w:left w:val="none" w:sz="0" w:space="0" w:color="auto"/>
                        <w:bottom w:val="none" w:sz="0" w:space="0" w:color="auto"/>
                        <w:right w:val="none" w:sz="0" w:space="0" w:color="auto"/>
                      </w:divBdr>
                      <w:divsChild>
                        <w:div w:id="1513373345">
                          <w:marLeft w:val="0"/>
                          <w:marRight w:val="0"/>
                          <w:marTop w:val="0"/>
                          <w:marBottom w:val="0"/>
                          <w:divBdr>
                            <w:top w:val="none" w:sz="0" w:space="0" w:color="auto"/>
                            <w:left w:val="none" w:sz="0" w:space="0" w:color="auto"/>
                            <w:bottom w:val="none" w:sz="0" w:space="0" w:color="auto"/>
                            <w:right w:val="none" w:sz="0" w:space="0" w:color="auto"/>
                          </w:divBdr>
                          <w:divsChild>
                            <w:div w:id="368409988">
                              <w:marLeft w:val="0"/>
                              <w:marRight w:val="0"/>
                              <w:marTop w:val="0"/>
                              <w:marBottom w:val="0"/>
                              <w:divBdr>
                                <w:top w:val="none" w:sz="0" w:space="0" w:color="auto"/>
                                <w:left w:val="none" w:sz="0" w:space="0" w:color="auto"/>
                                <w:bottom w:val="none" w:sz="0" w:space="0" w:color="auto"/>
                                <w:right w:val="none" w:sz="0" w:space="0" w:color="auto"/>
                              </w:divBdr>
                            </w:div>
                          </w:divsChild>
                        </w:div>
                        <w:div w:id="1481966174">
                          <w:marLeft w:val="0"/>
                          <w:marRight w:val="0"/>
                          <w:marTop w:val="240"/>
                          <w:marBottom w:val="270"/>
                          <w:divBdr>
                            <w:top w:val="none" w:sz="0" w:space="0" w:color="auto"/>
                            <w:left w:val="none" w:sz="0" w:space="0" w:color="auto"/>
                            <w:bottom w:val="none" w:sz="0" w:space="0" w:color="auto"/>
                            <w:right w:val="none" w:sz="0" w:space="0" w:color="auto"/>
                          </w:divBdr>
                          <w:divsChild>
                            <w:div w:id="603613117">
                              <w:marLeft w:val="0"/>
                              <w:marRight w:val="0"/>
                              <w:marTop w:val="0"/>
                              <w:marBottom w:val="0"/>
                              <w:divBdr>
                                <w:top w:val="none" w:sz="0" w:space="0" w:color="auto"/>
                                <w:left w:val="none" w:sz="0" w:space="0" w:color="auto"/>
                                <w:bottom w:val="none" w:sz="0" w:space="0" w:color="auto"/>
                                <w:right w:val="none" w:sz="0" w:space="0" w:color="auto"/>
                              </w:divBdr>
                              <w:divsChild>
                                <w:div w:id="9414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3652">
                      <w:marLeft w:val="0"/>
                      <w:marRight w:val="0"/>
                      <w:marTop w:val="240"/>
                      <w:marBottom w:val="270"/>
                      <w:divBdr>
                        <w:top w:val="none" w:sz="0" w:space="0" w:color="auto"/>
                        <w:left w:val="none" w:sz="0" w:space="0" w:color="auto"/>
                        <w:bottom w:val="none" w:sz="0" w:space="0" w:color="auto"/>
                        <w:right w:val="none" w:sz="0" w:space="0" w:color="auto"/>
                      </w:divBdr>
                      <w:divsChild>
                        <w:div w:id="687298638">
                          <w:marLeft w:val="0"/>
                          <w:marRight w:val="0"/>
                          <w:marTop w:val="0"/>
                          <w:marBottom w:val="0"/>
                          <w:divBdr>
                            <w:top w:val="none" w:sz="0" w:space="0" w:color="auto"/>
                            <w:left w:val="none" w:sz="0" w:space="0" w:color="auto"/>
                            <w:bottom w:val="none" w:sz="0" w:space="0" w:color="auto"/>
                            <w:right w:val="none" w:sz="0" w:space="0" w:color="auto"/>
                          </w:divBdr>
                          <w:divsChild>
                            <w:div w:id="965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7880">
                      <w:marLeft w:val="0"/>
                      <w:marRight w:val="0"/>
                      <w:marTop w:val="240"/>
                      <w:marBottom w:val="270"/>
                      <w:divBdr>
                        <w:top w:val="none" w:sz="0" w:space="0" w:color="auto"/>
                        <w:left w:val="none" w:sz="0" w:space="0" w:color="auto"/>
                        <w:bottom w:val="none" w:sz="0" w:space="0" w:color="auto"/>
                        <w:right w:val="none" w:sz="0" w:space="0" w:color="auto"/>
                      </w:divBdr>
                      <w:divsChild>
                        <w:div w:id="123280448">
                          <w:marLeft w:val="0"/>
                          <w:marRight w:val="0"/>
                          <w:marTop w:val="0"/>
                          <w:marBottom w:val="0"/>
                          <w:divBdr>
                            <w:top w:val="none" w:sz="0" w:space="0" w:color="auto"/>
                            <w:left w:val="none" w:sz="0" w:space="0" w:color="auto"/>
                            <w:bottom w:val="none" w:sz="0" w:space="0" w:color="auto"/>
                            <w:right w:val="none" w:sz="0" w:space="0" w:color="auto"/>
                          </w:divBdr>
                          <w:divsChild>
                            <w:div w:id="16515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3706">
                      <w:marLeft w:val="0"/>
                      <w:marRight w:val="0"/>
                      <w:marTop w:val="240"/>
                      <w:marBottom w:val="270"/>
                      <w:divBdr>
                        <w:top w:val="none" w:sz="0" w:space="0" w:color="auto"/>
                        <w:left w:val="none" w:sz="0" w:space="0" w:color="auto"/>
                        <w:bottom w:val="none" w:sz="0" w:space="0" w:color="auto"/>
                        <w:right w:val="none" w:sz="0" w:space="0" w:color="auto"/>
                      </w:divBdr>
                      <w:divsChild>
                        <w:div w:id="1896113802">
                          <w:marLeft w:val="0"/>
                          <w:marRight w:val="0"/>
                          <w:marTop w:val="0"/>
                          <w:marBottom w:val="0"/>
                          <w:divBdr>
                            <w:top w:val="none" w:sz="0" w:space="0" w:color="auto"/>
                            <w:left w:val="none" w:sz="0" w:space="0" w:color="auto"/>
                            <w:bottom w:val="none" w:sz="0" w:space="0" w:color="auto"/>
                            <w:right w:val="none" w:sz="0" w:space="0" w:color="auto"/>
                          </w:divBdr>
                          <w:divsChild>
                            <w:div w:id="6021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0609">
                  <w:marLeft w:val="0"/>
                  <w:marRight w:val="0"/>
                  <w:marTop w:val="240"/>
                  <w:marBottom w:val="270"/>
                  <w:divBdr>
                    <w:top w:val="none" w:sz="0" w:space="0" w:color="auto"/>
                    <w:left w:val="none" w:sz="0" w:space="0" w:color="auto"/>
                    <w:bottom w:val="none" w:sz="0" w:space="0" w:color="auto"/>
                    <w:right w:val="none" w:sz="0" w:space="0" w:color="auto"/>
                  </w:divBdr>
                  <w:divsChild>
                    <w:div w:id="751700588">
                      <w:marLeft w:val="0"/>
                      <w:marRight w:val="0"/>
                      <w:marTop w:val="0"/>
                      <w:marBottom w:val="0"/>
                      <w:divBdr>
                        <w:top w:val="none" w:sz="0" w:space="0" w:color="auto"/>
                        <w:left w:val="none" w:sz="0" w:space="0" w:color="auto"/>
                        <w:bottom w:val="none" w:sz="0" w:space="0" w:color="auto"/>
                        <w:right w:val="none" w:sz="0" w:space="0" w:color="auto"/>
                      </w:divBdr>
                      <w:divsChild>
                        <w:div w:id="1605310093">
                          <w:marLeft w:val="0"/>
                          <w:marRight w:val="0"/>
                          <w:marTop w:val="0"/>
                          <w:marBottom w:val="0"/>
                          <w:divBdr>
                            <w:top w:val="none" w:sz="0" w:space="0" w:color="auto"/>
                            <w:left w:val="none" w:sz="0" w:space="0" w:color="auto"/>
                            <w:bottom w:val="none" w:sz="0" w:space="0" w:color="auto"/>
                            <w:right w:val="none" w:sz="0" w:space="0" w:color="auto"/>
                          </w:divBdr>
                        </w:div>
                      </w:divsChild>
                    </w:div>
                    <w:div w:id="1482497455">
                      <w:marLeft w:val="0"/>
                      <w:marRight w:val="0"/>
                      <w:marTop w:val="240"/>
                      <w:marBottom w:val="270"/>
                      <w:divBdr>
                        <w:top w:val="none" w:sz="0" w:space="0" w:color="auto"/>
                        <w:left w:val="none" w:sz="0" w:space="0" w:color="auto"/>
                        <w:bottom w:val="none" w:sz="0" w:space="0" w:color="auto"/>
                        <w:right w:val="none" w:sz="0" w:space="0" w:color="auto"/>
                      </w:divBdr>
                      <w:divsChild>
                        <w:div w:id="299648517">
                          <w:marLeft w:val="0"/>
                          <w:marRight w:val="0"/>
                          <w:marTop w:val="0"/>
                          <w:marBottom w:val="0"/>
                          <w:divBdr>
                            <w:top w:val="none" w:sz="0" w:space="0" w:color="auto"/>
                            <w:left w:val="none" w:sz="0" w:space="0" w:color="auto"/>
                            <w:bottom w:val="none" w:sz="0" w:space="0" w:color="auto"/>
                            <w:right w:val="none" w:sz="0" w:space="0" w:color="auto"/>
                          </w:divBdr>
                          <w:divsChild>
                            <w:div w:id="14439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6196">
                      <w:marLeft w:val="0"/>
                      <w:marRight w:val="0"/>
                      <w:marTop w:val="240"/>
                      <w:marBottom w:val="270"/>
                      <w:divBdr>
                        <w:top w:val="none" w:sz="0" w:space="0" w:color="auto"/>
                        <w:left w:val="none" w:sz="0" w:space="0" w:color="auto"/>
                        <w:bottom w:val="none" w:sz="0" w:space="0" w:color="auto"/>
                        <w:right w:val="none" w:sz="0" w:space="0" w:color="auto"/>
                      </w:divBdr>
                      <w:divsChild>
                        <w:div w:id="2134320481">
                          <w:marLeft w:val="0"/>
                          <w:marRight w:val="0"/>
                          <w:marTop w:val="0"/>
                          <w:marBottom w:val="0"/>
                          <w:divBdr>
                            <w:top w:val="none" w:sz="0" w:space="0" w:color="auto"/>
                            <w:left w:val="none" w:sz="0" w:space="0" w:color="auto"/>
                            <w:bottom w:val="none" w:sz="0" w:space="0" w:color="auto"/>
                            <w:right w:val="none" w:sz="0" w:space="0" w:color="auto"/>
                          </w:divBdr>
                          <w:divsChild>
                            <w:div w:id="1655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3337">
                      <w:marLeft w:val="0"/>
                      <w:marRight w:val="0"/>
                      <w:marTop w:val="240"/>
                      <w:marBottom w:val="270"/>
                      <w:divBdr>
                        <w:top w:val="none" w:sz="0" w:space="0" w:color="auto"/>
                        <w:left w:val="none" w:sz="0" w:space="0" w:color="auto"/>
                        <w:bottom w:val="none" w:sz="0" w:space="0" w:color="auto"/>
                        <w:right w:val="none" w:sz="0" w:space="0" w:color="auto"/>
                      </w:divBdr>
                      <w:divsChild>
                        <w:div w:id="240605386">
                          <w:marLeft w:val="0"/>
                          <w:marRight w:val="0"/>
                          <w:marTop w:val="0"/>
                          <w:marBottom w:val="0"/>
                          <w:divBdr>
                            <w:top w:val="none" w:sz="0" w:space="0" w:color="auto"/>
                            <w:left w:val="none" w:sz="0" w:space="0" w:color="auto"/>
                            <w:bottom w:val="none" w:sz="0" w:space="0" w:color="auto"/>
                            <w:right w:val="none" w:sz="0" w:space="0" w:color="auto"/>
                          </w:divBdr>
                          <w:divsChild>
                            <w:div w:id="3603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6452">
                      <w:marLeft w:val="0"/>
                      <w:marRight w:val="0"/>
                      <w:marTop w:val="240"/>
                      <w:marBottom w:val="270"/>
                      <w:divBdr>
                        <w:top w:val="none" w:sz="0" w:space="0" w:color="auto"/>
                        <w:left w:val="none" w:sz="0" w:space="0" w:color="auto"/>
                        <w:bottom w:val="none" w:sz="0" w:space="0" w:color="auto"/>
                        <w:right w:val="none" w:sz="0" w:space="0" w:color="auto"/>
                      </w:divBdr>
                      <w:divsChild>
                        <w:div w:id="611325615">
                          <w:marLeft w:val="0"/>
                          <w:marRight w:val="0"/>
                          <w:marTop w:val="0"/>
                          <w:marBottom w:val="0"/>
                          <w:divBdr>
                            <w:top w:val="none" w:sz="0" w:space="0" w:color="auto"/>
                            <w:left w:val="none" w:sz="0" w:space="0" w:color="auto"/>
                            <w:bottom w:val="none" w:sz="0" w:space="0" w:color="auto"/>
                            <w:right w:val="none" w:sz="0" w:space="0" w:color="auto"/>
                          </w:divBdr>
                          <w:divsChild>
                            <w:div w:id="1611738796">
                              <w:marLeft w:val="0"/>
                              <w:marRight w:val="0"/>
                              <w:marTop w:val="0"/>
                              <w:marBottom w:val="0"/>
                              <w:divBdr>
                                <w:top w:val="none" w:sz="0" w:space="0" w:color="auto"/>
                                <w:left w:val="none" w:sz="0" w:space="0" w:color="auto"/>
                                <w:bottom w:val="none" w:sz="0" w:space="0" w:color="auto"/>
                                <w:right w:val="none" w:sz="0" w:space="0" w:color="auto"/>
                              </w:divBdr>
                            </w:div>
                          </w:divsChild>
                        </w:div>
                        <w:div w:id="1439325887">
                          <w:marLeft w:val="0"/>
                          <w:marRight w:val="0"/>
                          <w:marTop w:val="240"/>
                          <w:marBottom w:val="270"/>
                          <w:divBdr>
                            <w:top w:val="none" w:sz="0" w:space="0" w:color="auto"/>
                            <w:left w:val="none" w:sz="0" w:space="0" w:color="auto"/>
                            <w:bottom w:val="none" w:sz="0" w:space="0" w:color="auto"/>
                            <w:right w:val="none" w:sz="0" w:space="0" w:color="auto"/>
                          </w:divBdr>
                          <w:divsChild>
                            <w:div w:id="1584800499">
                              <w:marLeft w:val="0"/>
                              <w:marRight w:val="0"/>
                              <w:marTop w:val="0"/>
                              <w:marBottom w:val="0"/>
                              <w:divBdr>
                                <w:top w:val="none" w:sz="0" w:space="0" w:color="auto"/>
                                <w:left w:val="none" w:sz="0" w:space="0" w:color="auto"/>
                                <w:bottom w:val="none" w:sz="0" w:space="0" w:color="auto"/>
                                <w:right w:val="none" w:sz="0" w:space="0" w:color="auto"/>
                              </w:divBdr>
                              <w:divsChild>
                                <w:div w:id="9087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4563">
                          <w:marLeft w:val="0"/>
                          <w:marRight w:val="0"/>
                          <w:marTop w:val="240"/>
                          <w:marBottom w:val="270"/>
                          <w:divBdr>
                            <w:top w:val="none" w:sz="0" w:space="0" w:color="auto"/>
                            <w:left w:val="none" w:sz="0" w:space="0" w:color="auto"/>
                            <w:bottom w:val="none" w:sz="0" w:space="0" w:color="auto"/>
                            <w:right w:val="none" w:sz="0" w:space="0" w:color="auto"/>
                          </w:divBdr>
                          <w:divsChild>
                            <w:div w:id="911742691">
                              <w:marLeft w:val="0"/>
                              <w:marRight w:val="0"/>
                              <w:marTop w:val="0"/>
                              <w:marBottom w:val="0"/>
                              <w:divBdr>
                                <w:top w:val="none" w:sz="0" w:space="0" w:color="auto"/>
                                <w:left w:val="none" w:sz="0" w:space="0" w:color="auto"/>
                                <w:bottom w:val="none" w:sz="0" w:space="0" w:color="auto"/>
                                <w:right w:val="none" w:sz="0" w:space="0" w:color="auto"/>
                              </w:divBdr>
                              <w:divsChild>
                                <w:div w:id="18911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2332">
                      <w:marLeft w:val="0"/>
                      <w:marRight w:val="0"/>
                      <w:marTop w:val="240"/>
                      <w:marBottom w:val="270"/>
                      <w:divBdr>
                        <w:top w:val="none" w:sz="0" w:space="0" w:color="auto"/>
                        <w:left w:val="none" w:sz="0" w:space="0" w:color="auto"/>
                        <w:bottom w:val="none" w:sz="0" w:space="0" w:color="auto"/>
                        <w:right w:val="none" w:sz="0" w:space="0" w:color="auto"/>
                      </w:divBdr>
                      <w:divsChild>
                        <w:div w:id="2003507435">
                          <w:marLeft w:val="0"/>
                          <w:marRight w:val="0"/>
                          <w:marTop w:val="0"/>
                          <w:marBottom w:val="0"/>
                          <w:divBdr>
                            <w:top w:val="none" w:sz="0" w:space="0" w:color="auto"/>
                            <w:left w:val="none" w:sz="0" w:space="0" w:color="auto"/>
                            <w:bottom w:val="none" w:sz="0" w:space="0" w:color="auto"/>
                            <w:right w:val="none" w:sz="0" w:space="0" w:color="auto"/>
                          </w:divBdr>
                          <w:divsChild>
                            <w:div w:id="1606423203">
                              <w:marLeft w:val="0"/>
                              <w:marRight w:val="0"/>
                              <w:marTop w:val="0"/>
                              <w:marBottom w:val="0"/>
                              <w:divBdr>
                                <w:top w:val="none" w:sz="0" w:space="0" w:color="auto"/>
                                <w:left w:val="none" w:sz="0" w:space="0" w:color="auto"/>
                                <w:bottom w:val="none" w:sz="0" w:space="0" w:color="auto"/>
                                <w:right w:val="none" w:sz="0" w:space="0" w:color="auto"/>
                              </w:divBdr>
                            </w:div>
                          </w:divsChild>
                        </w:div>
                        <w:div w:id="1895775058">
                          <w:marLeft w:val="0"/>
                          <w:marRight w:val="0"/>
                          <w:marTop w:val="240"/>
                          <w:marBottom w:val="270"/>
                          <w:divBdr>
                            <w:top w:val="none" w:sz="0" w:space="0" w:color="auto"/>
                            <w:left w:val="none" w:sz="0" w:space="0" w:color="auto"/>
                            <w:bottom w:val="none" w:sz="0" w:space="0" w:color="auto"/>
                            <w:right w:val="none" w:sz="0" w:space="0" w:color="auto"/>
                          </w:divBdr>
                          <w:divsChild>
                            <w:div w:id="1665620627">
                              <w:marLeft w:val="0"/>
                              <w:marRight w:val="0"/>
                              <w:marTop w:val="0"/>
                              <w:marBottom w:val="0"/>
                              <w:divBdr>
                                <w:top w:val="none" w:sz="0" w:space="0" w:color="auto"/>
                                <w:left w:val="none" w:sz="0" w:space="0" w:color="auto"/>
                                <w:bottom w:val="none" w:sz="0" w:space="0" w:color="auto"/>
                                <w:right w:val="none" w:sz="0" w:space="0" w:color="auto"/>
                              </w:divBdr>
                              <w:divsChild>
                                <w:div w:id="1852137404">
                                  <w:marLeft w:val="0"/>
                                  <w:marRight w:val="0"/>
                                  <w:marTop w:val="0"/>
                                  <w:marBottom w:val="0"/>
                                  <w:divBdr>
                                    <w:top w:val="none" w:sz="0" w:space="0" w:color="auto"/>
                                    <w:left w:val="none" w:sz="0" w:space="0" w:color="auto"/>
                                    <w:bottom w:val="none" w:sz="0" w:space="0" w:color="auto"/>
                                    <w:right w:val="none" w:sz="0" w:space="0" w:color="auto"/>
                                  </w:divBdr>
                                </w:div>
                              </w:divsChild>
                            </w:div>
                            <w:div w:id="447748113">
                              <w:marLeft w:val="0"/>
                              <w:marRight w:val="0"/>
                              <w:marTop w:val="240"/>
                              <w:marBottom w:val="270"/>
                              <w:divBdr>
                                <w:top w:val="none" w:sz="0" w:space="0" w:color="auto"/>
                                <w:left w:val="none" w:sz="0" w:space="0" w:color="auto"/>
                                <w:bottom w:val="none" w:sz="0" w:space="0" w:color="auto"/>
                                <w:right w:val="none" w:sz="0" w:space="0" w:color="auto"/>
                              </w:divBdr>
                              <w:divsChild>
                                <w:div w:id="353773331">
                                  <w:marLeft w:val="0"/>
                                  <w:marRight w:val="0"/>
                                  <w:marTop w:val="0"/>
                                  <w:marBottom w:val="0"/>
                                  <w:divBdr>
                                    <w:top w:val="none" w:sz="0" w:space="0" w:color="auto"/>
                                    <w:left w:val="none" w:sz="0" w:space="0" w:color="auto"/>
                                    <w:bottom w:val="none" w:sz="0" w:space="0" w:color="auto"/>
                                    <w:right w:val="none" w:sz="0" w:space="0" w:color="auto"/>
                                  </w:divBdr>
                                  <w:divsChild>
                                    <w:div w:id="15186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1662">
                              <w:marLeft w:val="0"/>
                              <w:marRight w:val="0"/>
                              <w:marTop w:val="240"/>
                              <w:marBottom w:val="270"/>
                              <w:divBdr>
                                <w:top w:val="none" w:sz="0" w:space="0" w:color="auto"/>
                                <w:left w:val="none" w:sz="0" w:space="0" w:color="auto"/>
                                <w:bottom w:val="none" w:sz="0" w:space="0" w:color="auto"/>
                                <w:right w:val="none" w:sz="0" w:space="0" w:color="auto"/>
                              </w:divBdr>
                              <w:divsChild>
                                <w:div w:id="471869874">
                                  <w:marLeft w:val="0"/>
                                  <w:marRight w:val="0"/>
                                  <w:marTop w:val="0"/>
                                  <w:marBottom w:val="0"/>
                                  <w:divBdr>
                                    <w:top w:val="none" w:sz="0" w:space="0" w:color="auto"/>
                                    <w:left w:val="none" w:sz="0" w:space="0" w:color="auto"/>
                                    <w:bottom w:val="none" w:sz="0" w:space="0" w:color="auto"/>
                                    <w:right w:val="none" w:sz="0" w:space="0" w:color="auto"/>
                                  </w:divBdr>
                                  <w:divsChild>
                                    <w:div w:id="10902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6056">
                              <w:marLeft w:val="0"/>
                              <w:marRight w:val="0"/>
                              <w:marTop w:val="240"/>
                              <w:marBottom w:val="270"/>
                              <w:divBdr>
                                <w:top w:val="none" w:sz="0" w:space="0" w:color="auto"/>
                                <w:left w:val="none" w:sz="0" w:space="0" w:color="auto"/>
                                <w:bottom w:val="none" w:sz="0" w:space="0" w:color="auto"/>
                                <w:right w:val="none" w:sz="0" w:space="0" w:color="auto"/>
                              </w:divBdr>
                              <w:divsChild>
                                <w:div w:id="1256785461">
                                  <w:marLeft w:val="0"/>
                                  <w:marRight w:val="0"/>
                                  <w:marTop w:val="0"/>
                                  <w:marBottom w:val="0"/>
                                  <w:divBdr>
                                    <w:top w:val="none" w:sz="0" w:space="0" w:color="auto"/>
                                    <w:left w:val="none" w:sz="0" w:space="0" w:color="auto"/>
                                    <w:bottom w:val="none" w:sz="0" w:space="0" w:color="auto"/>
                                    <w:right w:val="none" w:sz="0" w:space="0" w:color="auto"/>
                                  </w:divBdr>
                                  <w:divsChild>
                                    <w:div w:id="17199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3149">
                              <w:marLeft w:val="0"/>
                              <w:marRight w:val="0"/>
                              <w:marTop w:val="240"/>
                              <w:marBottom w:val="270"/>
                              <w:divBdr>
                                <w:top w:val="none" w:sz="0" w:space="0" w:color="auto"/>
                                <w:left w:val="none" w:sz="0" w:space="0" w:color="auto"/>
                                <w:bottom w:val="none" w:sz="0" w:space="0" w:color="auto"/>
                                <w:right w:val="none" w:sz="0" w:space="0" w:color="auto"/>
                              </w:divBdr>
                              <w:divsChild>
                                <w:div w:id="1643653956">
                                  <w:marLeft w:val="0"/>
                                  <w:marRight w:val="0"/>
                                  <w:marTop w:val="0"/>
                                  <w:marBottom w:val="0"/>
                                  <w:divBdr>
                                    <w:top w:val="none" w:sz="0" w:space="0" w:color="auto"/>
                                    <w:left w:val="none" w:sz="0" w:space="0" w:color="auto"/>
                                    <w:bottom w:val="none" w:sz="0" w:space="0" w:color="auto"/>
                                    <w:right w:val="none" w:sz="0" w:space="0" w:color="auto"/>
                                  </w:divBdr>
                                  <w:divsChild>
                                    <w:div w:id="4202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1927">
                          <w:marLeft w:val="0"/>
                          <w:marRight w:val="0"/>
                          <w:marTop w:val="240"/>
                          <w:marBottom w:val="270"/>
                          <w:divBdr>
                            <w:top w:val="none" w:sz="0" w:space="0" w:color="auto"/>
                            <w:left w:val="none" w:sz="0" w:space="0" w:color="auto"/>
                            <w:bottom w:val="none" w:sz="0" w:space="0" w:color="auto"/>
                            <w:right w:val="none" w:sz="0" w:space="0" w:color="auto"/>
                          </w:divBdr>
                          <w:divsChild>
                            <w:div w:id="925773719">
                              <w:marLeft w:val="0"/>
                              <w:marRight w:val="0"/>
                              <w:marTop w:val="0"/>
                              <w:marBottom w:val="0"/>
                              <w:divBdr>
                                <w:top w:val="none" w:sz="0" w:space="0" w:color="auto"/>
                                <w:left w:val="none" w:sz="0" w:space="0" w:color="auto"/>
                                <w:bottom w:val="none" w:sz="0" w:space="0" w:color="auto"/>
                                <w:right w:val="none" w:sz="0" w:space="0" w:color="auto"/>
                              </w:divBdr>
                              <w:divsChild>
                                <w:div w:id="14931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8797">
                          <w:marLeft w:val="0"/>
                          <w:marRight w:val="0"/>
                          <w:marTop w:val="240"/>
                          <w:marBottom w:val="270"/>
                          <w:divBdr>
                            <w:top w:val="none" w:sz="0" w:space="0" w:color="auto"/>
                            <w:left w:val="none" w:sz="0" w:space="0" w:color="auto"/>
                            <w:bottom w:val="none" w:sz="0" w:space="0" w:color="auto"/>
                            <w:right w:val="none" w:sz="0" w:space="0" w:color="auto"/>
                          </w:divBdr>
                          <w:divsChild>
                            <w:div w:id="1355231523">
                              <w:marLeft w:val="0"/>
                              <w:marRight w:val="0"/>
                              <w:marTop w:val="0"/>
                              <w:marBottom w:val="0"/>
                              <w:divBdr>
                                <w:top w:val="none" w:sz="0" w:space="0" w:color="auto"/>
                                <w:left w:val="none" w:sz="0" w:space="0" w:color="auto"/>
                                <w:bottom w:val="none" w:sz="0" w:space="0" w:color="auto"/>
                                <w:right w:val="none" w:sz="0" w:space="0" w:color="auto"/>
                              </w:divBdr>
                              <w:divsChild>
                                <w:div w:id="112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8674">
                          <w:marLeft w:val="0"/>
                          <w:marRight w:val="0"/>
                          <w:marTop w:val="240"/>
                          <w:marBottom w:val="270"/>
                          <w:divBdr>
                            <w:top w:val="none" w:sz="0" w:space="0" w:color="auto"/>
                            <w:left w:val="none" w:sz="0" w:space="0" w:color="auto"/>
                            <w:bottom w:val="none" w:sz="0" w:space="0" w:color="auto"/>
                            <w:right w:val="none" w:sz="0" w:space="0" w:color="auto"/>
                          </w:divBdr>
                          <w:divsChild>
                            <w:div w:id="1772120005">
                              <w:marLeft w:val="0"/>
                              <w:marRight w:val="0"/>
                              <w:marTop w:val="0"/>
                              <w:marBottom w:val="0"/>
                              <w:divBdr>
                                <w:top w:val="none" w:sz="0" w:space="0" w:color="auto"/>
                                <w:left w:val="none" w:sz="0" w:space="0" w:color="auto"/>
                                <w:bottom w:val="none" w:sz="0" w:space="0" w:color="auto"/>
                                <w:right w:val="none" w:sz="0" w:space="0" w:color="auto"/>
                              </w:divBdr>
                              <w:divsChild>
                                <w:div w:id="20146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3191">
                          <w:marLeft w:val="0"/>
                          <w:marRight w:val="0"/>
                          <w:marTop w:val="240"/>
                          <w:marBottom w:val="270"/>
                          <w:divBdr>
                            <w:top w:val="none" w:sz="0" w:space="0" w:color="auto"/>
                            <w:left w:val="none" w:sz="0" w:space="0" w:color="auto"/>
                            <w:bottom w:val="none" w:sz="0" w:space="0" w:color="auto"/>
                            <w:right w:val="none" w:sz="0" w:space="0" w:color="auto"/>
                          </w:divBdr>
                          <w:divsChild>
                            <w:div w:id="891617705">
                              <w:marLeft w:val="0"/>
                              <w:marRight w:val="0"/>
                              <w:marTop w:val="0"/>
                              <w:marBottom w:val="0"/>
                              <w:divBdr>
                                <w:top w:val="none" w:sz="0" w:space="0" w:color="auto"/>
                                <w:left w:val="none" w:sz="0" w:space="0" w:color="auto"/>
                                <w:bottom w:val="none" w:sz="0" w:space="0" w:color="auto"/>
                                <w:right w:val="none" w:sz="0" w:space="0" w:color="auto"/>
                              </w:divBdr>
                              <w:divsChild>
                                <w:div w:id="14039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68876">
                  <w:marLeft w:val="0"/>
                  <w:marRight w:val="0"/>
                  <w:marTop w:val="240"/>
                  <w:marBottom w:val="270"/>
                  <w:divBdr>
                    <w:top w:val="none" w:sz="0" w:space="0" w:color="auto"/>
                    <w:left w:val="none" w:sz="0" w:space="0" w:color="auto"/>
                    <w:bottom w:val="none" w:sz="0" w:space="0" w:color="auto"/>
                    <w:right w:val="none" w:sz="0" w:space="0" w:color="auto"/>
                  </w:divBdr>
                  <w:divsChild>
                    <w:div w:id="1561289390">
                      <w:marLeft w:val="0"/>
                      <w:marRight w:val="0"/>
                      <w:marTop w:val="0"/>
                      <w:marBottom w:val="0"/>
                      <w:divBdr>
                        <w:top w:val="none" w:sz="0" w:space="0" w:color="auto"/>
                        <w:left w:val="none" w:sz="0" w:space="0" w:color="auto"/>
                        <w:bottom w:val="none" w:sz="0" w:space="0" w:color="auto"/>
                        <w:right w:val="none" w:sz="0" w:space="0" w:color="auto"/>
                      </w:divBdr>
                      <w:divsChild>
                        <w:div w:id="8779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8097">
                  <w:marLeft w:val="0"/>
                  <w:marRight w:val="0"/>
                  <w:marTop w:val="240"/>
                  <w:marBottom w:val="270"/>
                  <w:divBdr>
                    <w:top w:val="none" w:sz="0" w:space="0" w:color="auto"/>
                    <w:left w:val="none" w:sz="0" w:space="0" w:color="auto"/>
                    <w:bottom w:val="none" w:sz="0" w:space="0" w:color="auto"/>
                    <w:right w:val="none" w:sz="0" w:space="0" w:color="auto"/>
                  </w:divBdr>
                  <w:divsChild>
                    <w:div w:id="563027476">
                      <w:marLeft w:val="0"/>
                      <w:marRight w:val="0"/>
                      <w:marTop w:val="0"/>
                      <w:marBottom w:val="0"/>
                      <w:divBdr>
                        <w:top w:val="none" w:sz="0" w:space="0" w:color="auto"/>
                        <w:left w:val="none" w:sz="0" w:space="0" w:color="auto"/>
                        <w:bottom w:val="none" w:sz="0" w:space="0" w:color="auto"/>
                        <w:right w:val="none" w:sz="0" w:space="0" w:color="auto"/>
                      </w:divBdr>
                      <w:divsChild>
                        <w:div w:id="1911042543">
                          <w:marLeft w:val="0"/>
                          <w:marRight w:val="0"/>
                          <w:marTop w:val="0"/>
                          <w:marBottom w:val="0"/>
                          <w:divBdr>
                            <w:top w:val="none" w:sz="0" w:space="0" w:color="auto"/>
                            <w:left w:val="none" w:sz="0" w:space="0" w:color="auto"/>
                            <w:bottom w:val="none" w:sz="0" w:space="0" w:color="auto"/>
                            <w:right w:val="none" w:sz="0" w:space="0" w:color="auto"/>
                          </w:divBdr>
                        </w:div>
                      </w:divsChild>
                    </w:div>
                    <w:div w:id="409888295">
                      <w:marLeft w:val="0"/>
                      <w:marRight w:val="0"/>
                      <w:marTop w:val="240"/>
                      <w:marBottom w:val="270"/>
                      <w:divBdr>
                        <w:top w:val="none" w:sz="0" w:space="0" w:color="auto"/>
                        <w:left w:val="none" w:sz="0" w:space="0" w:color="auto"/>
                        <w:bottom w:val="none" w:sz="0" w:space="0" w:color="auto"/>
                        <w:right w:val="none" w:sz="0" w:space="0" w:color="auto"/>
                      </w:divBdr>
                      <w:divsChild>
                        <w:div w:id="57173417">
                          <w:marLeft w:val="0"/>
                          <w:marRight w:val="0"/>
                          <w:marTop w:val="0"/>
                          <w:marBottom w:val="0"/>
                          <w:divBdr>
                            <w:top w:val="none" w:sz="0" w:space="0" w:color="auto"/>
                            <w:left w:val="none" w:sz="0" w:space="0" w:color="auto"/>
                            <w:bottom w:val="none" w:sz="0" w:space="0" w:color="auto"/>
                            <w:right w:val="none" w:sz="0" w:space="0" w:color="auto"/>
                          </w:divBdr>
                          <w:divsChild>
                            <w:div w:id="16672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0789">
                      <w:marLeft w:val="0"/>
                      <w:marRight w:val="0"/>
                      <w:marTop w:val="240"/>
                      <w:marBottom w:val="270"/>
                      <w:divBdr>
                        <w:top w:val="none" w:sz="0" w:space="0" w:color="auto"/>
                        <w:left w:val="none" w:sz="0" w:space="0" w:color="auto"/>
                        <w:bottom w:val="none" w:sz="0" w:space="0" w:color="auto"/>
                        <w:right w:val="none" w:sz="0" w:space="0" w:color="auto"/>
                      </w:divBdr>
                      <w:divsChild>
                        <w:div w:id="754713903">
                          <w:marLeft w:val="0"/>
                          <w:marRight w:val="0"/>
                          <w:marTop w:val="0"/>
                          <w:marBottom w:val="0"/>
                          <w:divBdr>
                            <w:top w:val="none" w:sz="0" w:space="0" w:color="auto"/>
                            <w:left w:val="none" w:sz="0" w:space="0" w:color="auto"/>
                            <w:bottom w:val="none" w:sz="0" w:space="0" w:color="auto"/>
                            <w:right w:val="none" w:sz="0" w:space="0" w:color="auto"/>
                          </w:divBdr>
                          <w:divsChild>
                            <w:div w:id="21417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5180">
                      <w:marLeft w:val="0"/>
                      <w:marRight w:val="0"/>
                      <w:marTop w:val="240"/>
                      <w:marBottom w:val="270"/>
                      <w:divBdr>
                        <w:top w:val="none" w:sz="0" w:space="0" w:color="auto"/>
                        <w:left w:val="none" w:sz="0" w:space="0" w:color="auto"/>
                        <w:bottom w:val="none" w:sz="0" w:space="0" w:color="auto"/>
                        <w:right w:val="none" w:sz="0" w:space="0" w:color="auto"/>
                      </w:divBdr>
                      <w:divsChild>
                        <w:div w:id="1302150557">
                          <w:marLeft w:val="0"/>
                          <w:marRight w:val="0"/>
                          <w:marTop w:val="0"/>
                          <w:marBottom w:val="0"/>
                          <w:divBdr>
                            <w:top w:val="none" w:sz="0" w:space="0" w:color="auto"/>
                            <w:left w:val="none" w:sz="0" w:space="0" w:color="auto"/>
                            <w:bottom w:val="none" w:sz="0" w:space="0" w:color="auto"/>
                            <w:right w:val="none" w:sz="0" w:space="0" w:color="auto"/>
                          </w:divBdr>
                          <w:divsChild>
                            <w:div w:id="1873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2658">
                  <w:marLeft w:val="0"/>
                  <w:marRight w:val="0"/>
                  <w:marTop w:val="240"/>
                  <w:marBottom w:val="270"/>
                  <w:divBdr>
                    <w:top w:val="none" w:sz="0" w:space="0" w:color="auto"/>
                    <w:left w:val="none" w:sz="0" w:space="0" w:color="auto"/>
                    <w:bottom w:val="none" w:sz="0" w:space="0" w:color="auto"/>
                    <w:right w:val="none" w:sz="0" w:space="0" w:color="auto"/>
                  </w:divBdr>
                  <w:divsChild>
                    <w:div w:id="1470173753">
                      <w:marLeft w:val="0"/>
                      <w:marRight w:val="0"/>
                      <w:marTop w:val="0"/>
                      <w:marBottom w:val="0"/>
                      <w:divBdr>
                        <w:top w:val="none" w:sz="0" w:space="0" w:color="auto"/>
                        <w:left w:val="none" w:sz="0" w:space="0" w:color="auto"/>
                        <w:bottom w:val="none" w:sz="0" w:space="0" w:color="auto"/>
                        <w:right w:val="none" w:sz="0" w:space="0" w:color="auto"/>
                      </w:divBdr>
                      <w:divsChild>
                        <w:div w:id="1556965255">
                          <w:marLeft w:val="0"/>
                          <w:marRight w:val="0"/>
                          <w:marTop w:val="0"/>
                          <w:marBottom w:val="0"/>
                          <w:divBdr>
                            <w:top w:val="none" w:sz="0" w:space="0" w:color="auto"/>
                            <w:left w:val="none" w:sz="0" w:space="0" w:color="auto"/>
                            <w:bottom w:val="none" w:sz="0" w:space="0" w:color="auto"/>
                            <w:right w:val="none" w:sz="0" w:space="0" w:color="auto"/>
                          </w:divBdr>
                        </w:div>
                      </w:divsChild>
                    </w:div>
                    <w:div w:id="1092311707">
                      <w:marLeft w:val="0"/>
                      <w:marRight w:val="0"/>
                      <w:marTop w:val="240"/>
                      <w:marBottom w:val="270"/>
                      <w:divBdr>
                        <w:top w:val="none" w:sz="0" w:space="0" w:color="auto"/>
                        <w:left w:val="none" w:sz="0" w:space="0" w:color="auto"/>
                        <w:bottom w:val="none" w:sz="0" w:space="0" w:color="auto"/>
                        <w:right w:val="none" w:sz="0" w:space="0" w:color="auto"/>
                      </w:divBdr>
                      <w:divsChild>
                        <w:div w:id="1082991176">
                          <w:marLeft w:val="0"/>
                          <w:marRight w:val="0"/>
                          <w:marTop w:val="0"/>
                          <w:marBottom w:val="0"/>
                          <w:divBdr>
                            <w:top w:val="none" w:sz="0" w:space="0" w:color="auto"/>
                            <w:left w:val="none" w:sz="0" w:space="0" w:color="auto"/>
                            <w:bottom w:val="none" w:sz="0" w:space="0" w:color="auto"/>
                            <w:right w:val="none" w:sz="0" w:space="0" w:color="auto"/>
                          </w:divBdr>
                          <w:divsChild>
                            <w:div w:id="5829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9271">
                      <w:marLeft w:val="0"/>
                      <w:marRight w:val="0"/>
                      <w:marTop w:val="240"/>
                      <w:marBottom w:val="270"/>
                      <w:divBdr>
                        <w:top w:val="none" w:sz="0" w:space="0" w:color="auto"/>
                        <w:left w:val="none" w:sz="0" w:space="0" w:color="auto"/>
                        <w:bottom w:val="none" w:sz="0" w:space="0" w:color="auto"/>
                        <w:right w:val="none" w:sz="0" w:space="0" w:color="auto"/>
                      </w:divBdr>
                      <w:divsChild>
                        <w:div w:id="1483889903">
                          <w:marLeft w:val="0"/>
                          <w:marRight w:val="0"/>
                          <w:marTop w:val="0"/>
                          <w:marBottom w:val="0"/>
                          <w:divBdr>
                            <w:top w:val="none" w:sz="0" w:space="0" w:color="auto"/>
                            <w:left w:val="none" w:sz="0" w:space="0" w:color="auto"/>
                            <w:bottom w:val="none" w:sz="0" w:space="0" w:color="auto"/>
                            <w:right w:val="none" w:sz="0" w:space="0" w:color="auto"/>
                          </w:divBdr>
                          <w:divsChild>
                            <w:div w:id="368527564">
                              <w:marLeft w:val="0"/>
                              <w:marRight w:val="0"/>
                              <w:marTop w:val="0"/>
                              <w:marBottom w:val="0"/>
                              <w:divBdr>
                                <w:top w:val="none" w:sz="0" w:space="0" w:color="auto"/>
                                <w:left w:val="none" w:sz="0" w:space="0" w:color="auto"/>
                                <w:bottom w:val="none" w:sz="0" w:space="0" w:color="auto"/>
                                <w:right w:val="none" w:sz="0" w:space="0" w:color="auto"/>
                              </w:divBdr>
                            </w:div>
                          </w:divsChild>
                        </w:div>
                        <w:div w:id="296842485">
                          <w:marLeft w:val="0"/>
                          <w:marRight w:val="0"/>
                          <w:marTop w:val="240"/>
                          <w:marBottom w:val="270"/>
                          <w:divBdr>
                            <w:top w:val="none" w:sz="0" w:space="0" w:color="auto"/>
                            <w:left w:val="none" w:sz="0" w:space="0" w:color="auto"/>
                            <w:bottom w:val="none" w:sz="0" w:space="0" w:color="auto"/>
                            <w:right w:val="none" w:sz="0" w:space="0" w:color="auto"/>
                          </w:divBdr>
                          <w:divsChild>
                            <w:div w:id="1673409920">
                              <w:marLeft w:val="0"/>
                              <w:marRight w:val="0"/>
                              <w:marTop w:val="0"/>
                              <w:marBottom w:val="0"/>
                              <w:divBdr>
                                <w:top w:val="none" w:sz="0" w:space="0" w:color="auto"/>
                                <w:left w:val="none" w:sz="0" w:space="0" w:color="auto"/>
                                <w:bottom w:val="none" w:sz="0" w:space="0" w:color="auto"/>
                                <w:right w:val="none" w:sz="0" w:space="0" w:color="auto"/>
                              </w:divBdr>
                              <w:divsChild>
                                <w:div w:id="13553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3819">
                          <w:marLeft w:val="0"/>
                          <w:marRight w:val="0"/>
                          <w:marTop w:val="240"/>
                          <w:marBottom w:val="270"/>
                          <w:divBdr>
                            <w:top w:val="none" w:sz="0" w:space="0" w:color="auto"/>
                            <w:left w:val="none" w:sz="0" w:space="0" w:color="auto"/>
                            <w:bottom w:val="none" w:sz="0" w:space="0" w:color="auto"/>
                            <w:right w:val="none" w:sz="0" w:space="0" w:color="auto"/>
                          </w:divBdr>
                          <w:divsChild>
                            <w:div w:id="2080512505">
                              <w:marLeft w:val="0"/>
                              <w:marRight w:val="0"/>
                              <w:marTop w:val="0"/>
                              <w:marBottom w:val="0"/>
                              <w:divBdr>
                                <w:top w:val="none" w:sz="0" w:space="0" w:color="auto"/>
                                <w:left w:val="none" w:sz="0" w:space="0" w:color="auto"/>
                                <w:bottom w:val="none" w:sz="0" w:space="0" w:color="auto"/>
                                <w:right w:val="none" w:sz="0" w:space="0" w:color="auto"/>
                              </w:divBdr>
                              <w:divsChild>
                                <w:div w:id="20651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781">
                          <w:marLeft w:val="0"/>
                          <w:marRight w:val="0"/>
                          <w:marTop w:val="240"/>
                          <w:marBottom w:val="270"/>
                          <w:divBdr>
                            <w:top w:val="none" w:sz="0" w:space="0" w:color="auto"/>
                            <w:left w:val="none" w:sz="0" w:space="0" w:color="auto"/>
                            <w:bottom w:val="none" w:sz="0" w:space="0" w:color="auto"/>
                            <w:right w:val="none" w:sz="0" w:space="0" w:color="auto"/>
                          </w:divBdr>
                          <w:divsChild>
                            <w:div w:id="430050459">
                              <w:marLeft w:val="0"/>
                              <w:marRight w:val="0"/>
                              <w:marTop w:val="0"/>
                              <w:marBottom w:val="0"/>
                              <w:divBdr>
                                <w:top w:val="none" w:sz="0" w:space="0" w:color="auto"/>
                                <w:left w:val="none" w:sz="0" w:space="0" w:color="auto"/>
                                <w:bottom w:val="none" w:sz="0" w:space="0" w:color="auto"/>
                                <w:right w:val="none" w:sz="0" w:space="0" w:color="auto"/>
                              </w:divBdr>
                              <w:divsChild>
                                <w:div w:id="12439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5522">
                          <w:marLeft w:val="0"/>
                          <w:marRight w:val="0"/>
                          <w:marTop w:val="240"/>
                          <w:marBottom w:val="270"/>
                          <w:divBdr>
                            <w:top w:val="none" w:sz="0" w:space="0" w:color="auto"/>
                            <w:left w:val="none" w:sz="0" w:space="0" w:color="auto"/>
                            <w:bottom w:val="none" w:sz="0" w:space="0" w:color="auto"/>
                            <w:right w:val="none" w:sz="0" w:space="0" w:color="auto"/>
                          </w:divBdr>
                          <w:divsChild>
                            <w:div w:id="1617370893">
                              <w:marLeft w:val="0"/>
                              <w:marRight w:val="0"/>
                              <w:marTop w:val="0"/>
                              <w:marBottom w:val="0"/>
                              <w:divBdr>
                                <w:top w:val="none" w:sz="0" w:space="0" w:color="auto"/>
                                <w:left w:val="none" w:sz="0" w:space="0" w:color="auto"/>
                                <w:bottom w:val="none" w:sz="0" w:space="0" w:color="auto"/>
                                <w:right w:val="none" w:sz="0" w:space="0" w:color="auto"/>
                              </w:divBdr>
                              <w:divsChild>
                                <w:div w:id="14537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5145">
                          <w:marLeft w:val="0"/>
                          <w:marRight w:val="0"/>
                          <w:marTop w:val="240"/>
                          <w:marBottom w:val="270"/>
                          <w:divBdr>
                            <w:top w:val="none" w:sz="0" w:space="0" w:color="auto"/>
                            <w:left w:val="none" w:sz="0" w:space="0" w:color="auto"/>
                            <w:bottom w:val="none" w:sz="0" w:space="0" w:color="auto"/>
                            <w:right w:val="none" w:sz="0" w:space="0" w:color="auto"/>
                          </w:divBdr>
                          <w:divsChild>
                            <w:div w:id="1627929999">
                              <w:marLeft w:val="0"/>
                              <w:marRight w:val="0"/>
                              <w:marTop w:val="0"/>
                              <w:marBottom w:val="0"/>
                              <w:divBdr>
                                <w:top w:val="none" w:sz="0" w:space="0" w:color="auto"/>
                                <w:left w:val="none" w:sz="0" w:space="0" w:color="auto"/>
                                <w:bottom w:val="none" w:sz="0" w:space="0" w:color="auto"/>
                                <w:right w:val="none" w:sz="0" w:space="0" w:color="auto"/>
                              </w:divBdr>
                              <w:divsChild>
                                <w:div w:id="6534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612">
                      <w:marLeft w:val="0"/>
                      <w:marRight w:val="0"/>
                      <w:marTop w:val="240"/>
                      <w:marBottom w:val="270"/>
                      <w:divBdr>
                        <w:top w:val="none" w:sz="0" w:space="0" w:color="auto"/>
                        <w:left w:val="none" w:sz="0" w:space="0" w:color="auto"/>
                        <w:bottom w:val="none" w:sz="0" w:space="0" w:color="auto"/>
                        <w:right w:val="none" w:sz="0" w:space="0" w:color="auto"/>
                      </w:divBdr>
                      <w:divsChild>
                        <w:div w:id="1604410988">
                          <w:marLeft w:val="0"/>
                          <w:marRight w:val="0"/>
                          <w:marTop w:val="0"/>
                          <w:marBottom w:val="0"/>
                          <w:divBdr>
                            <w:top w:val="none" w:sz="0" w:space="0" w:color="auto"/>
                            <w:left w:val="none" w:sz="0" w:space="0" w:color="auto"/>
                            <w:bottom w:val="none" w:sz="0" w:space="0" w:color="auto"/>
                            <w:right w:val="none" w:sz="0" w:space="0" w:color="auto"/>
                          </w:divBdr>
                          <w:divsChild>
                            <w:div w:id="8391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82">
                      <w:marLeft w:val="0"/>
                      <w:marRight w:val="0"/>
                      <w:marTop w:val="240"/>
                      <w:marBottom w:val="270"/>
                      <w:divBdr>
                        <w:top w:val="none" w:sz="0" w:space="0" w:color="auto"/>
                        <w:left w:val="none" w:sz="0" w:space="0" w:color="auto"/>
                        <w:bottom w:val="none" w:sz="0" w:space="0" w:color="auto"/>
                        <w:right w:val="none" w:sz="0" w:space="0" w:color="auto"/>
                      </w:divBdr>
                      <w:divsChild>
                        <w:div w:id="379287780">
                          <w:marLeft w:val="0"/>
                          <w:marRight w:val="0"/>
                          <w:marTop w:val="0"/>
                          <w:marBottom w:val="0"/>
                          <w:divBdr>
                            <w:top w:val="none" w:sz="0" w:space="0" w:color="auto"/>
                            <w:left w:val="none" w:sz="0" w:space="0" w:color="auto"/>
                            <w:bottom w:val="none" w:sz="0" w:space="0" w:color="auto"/>
                            <w:right w:val="none" w:sz="0" w:space="0" w:color="auto"/>
                          </w:divBdr>
                          <w:divsChild>
                            <w:div w:id="970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2346">
                  <w:marLeft w:val="0"/>
                  <w:marRight w:val="0"/>
                  <w:marTop w:val="240"/>
                  <w:marBottom w:val="270"/>
                  <w:divBdr>
                    <w:top w:val="none" w:sz="0" w:space="0" w:color="auto"/>
                    <w:left w:val="none" w:sz="0" w:space="0" w:color="auto"/>
                    <w:bottom w:val="none" w:sz="0" w:space="0" w:color="auto"/>
                    <w:right w:val="none" w:sz="0" w:space="0" w:color="auto"/>
                  </w:divBdr>
                  <w:divsChild>
                    <w:div w:id="1564870823">
                      <w:marLeft w:val="0"/>
                      <w:marRight w:val="0"/>
                      <w:marTop w:val="0"/>
                      <w:marBottom w:val="0"/>
                      <w:divBdr>
                        <w:top w:val="none" w:sz="0" w:space="0" w:color="auto"/>
                        <w:left w:val="none" w:sz="0" w:space="0" w:color="auto"/>
                        <w:bottom w:val="none" w:sz="0" w:space="0" w:color="auto"/>
                        <w:right w:val="none" w:sz="0" w:space="0" w:color="auto"/>
                      </w:divBdr>
                      <w:divsChild>
                        <w:div w:id="69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2832">
                  <w:marLeft w:val="0"/>
                  <w:marRight w:val="0"/>
                  <w:marTop w:val="240"/>
                  <w:marBottom w:val="270"/>
                  <w:divBdr>
                    <w:top w:val="none" w:sz="0" w:space="0" w:color="auto"/>
                    <w:left w:val="none" w:sz="0" w:space="0" w:color="auto"/>
                    <w:bottom w:val="none" w:sz="0" w:space="0" w:color="auto"/>
                    <w:right w:val="none" w:sz="0" w:space="0" w:color="auto"/>
                  </w:divBdr>
                  <w:divsChild>
                    <w:div w:id="2105413827">
                      <w:marLeft w:val="0"/>
                      <w:marRight w:val="0"/>
                      <w:marTop w:val="0"/>
                      <w:marBottom w:val="0"/>
                      <w:divBdr>
                        <w:top w:val="none" w:sz="0" w:space="0" w:color="auto"/>
                        <w:left w:val="none" w:sz="0" w:space="0" w:color="auto"/>
                        <w:bottom w:val="none" w:sz="0" w:space="0" w:color="auto"/>
                        <w:right w:val="none" w:sz="0" w:space="0" w:color="auto"/>
                      </w:divBdr>
                      <w:divsChild>
                        <w:div w:id="120611313">
                          <w:marLeft w:val="0"/>
                          <w:marRight w:val="0"/>
                          <w:marTop w:val="0"/>
                          <w:marBottom w:val="0"/>
                          <w:divBdr>
                            <w:top w:val="none" w:sz="0" w:space="0" w:color="auto"/>
                            <w:left w:val="none" w:sz="0" w:space="0" w:color="auto"/>
                            <w:bottom w:val="none" w:sz="0" w:space="0" w:color="auto"/>
                            <w:right w:val="none" w:sz="0" w:space="0" w:color="auto"/>
                          </w:divBdr>
                        </w:div>
                      </w:divsChild>
                    </w:div>
                    <w:div w:id="1598756842">
                      <w:marLeft w:val="0"/>
                      <w:marRight w:val="0"/>
                      <w:marTop w:val="240"/>
                      <w:marBottom w:val="270"/>
                      <w:divBdr>
                        <w:top w:val="none" w:sz="0" w:space="0" w:color="auto"/>
                        <w:left w:val="none" w:sz="0" w:space="0" w:color="auto"/>
                        <w:bottom w:val="none" w:sz="0" w:space="0" w:color="auto"/>
                        <w:right w:val="none" w:sz="0" w:space="0" w:color="auto"/>
                      </w:divBdr>
                      <w:divsChild>
                        <w:div w:id="1086225961">
                          <w:marLeft w:val="0"/>
                          <w:marRight w:val="0"/>
                          <w:marTop w:val="0"/>
                          <w:marBottom w:val="0"/>
                          <w:divBdr>
                            <w:top w:val="none" w:sz="0" w:space="0" w:color="auto"/>
                            <w:left w:val="none" w:sz="0" w:space="0" w:color="auto"/>
                            <w:bottom w:val="none" w:sz="0" w:space="0" w:color="auto"/>
                            <w:right w:val="none" w:sz="0" w:space="0" w:color="auto"/>
                          </w:divBdr>
                          <w:divsChild>
                            <w:div w:id="550967533">
                              <w:marLeft w:val="0"/>
                              <w:marRight w:val="0"/>
                              <w:marTop w:val="0"/>
                              <w:marBottom w:val="0"/>
                              <w:divBdr>
                                <w:top w:val="none" w:sz="0" w:space="0" w:color="auto"/>
                                <w:left w:val="none" w:sz="0" w:space="0" w:color="auto"/>
                                <w:bottom w:val="none" w:sz="0" w:space="0" w:color="auto"/>
                                <w:right w:val="none" w:sz="0" w:space="0" w:color="auto"/>
                              </w:divBdr>
                            </w:div>
                          </w:divsChild>
                        </w:div>
                        <w:div w:id="2038384090">
                          <w:marLeft w:val="0"/>
                          <w:marRight w:val="0"/>
                          <w:marTop w:val="240"/>
                          <w:marBottom w:val="270"/>
                          <w:divBdr>
                            <w:top w:val="none" w:sz="0" w:space="0" w:color="auto"/>
                            <w:left w:val="none" w:sz="0" w:space="0" w:color="auto"/>
                            <w:bottom w:val="none" w:sz="0" w:space="0" w:color="auto"/>
                            <w:right w:val="none" w:sz="0" w:space="0" w:color="auto"/>
                          </w:divBdr>
                          <w:divsChild>
                            <w:div w:id="49229704">
                              <w:marLeft w:val="0"/>
                              <w:marRight w:val="0"/>
                              <w:marTop w:val="0"/>
                              <w:marBottom w:val="0"/>
                              <w:divBdr>
                                <w:top w:val="none" w:sz="0" w:space="0" w:color="auto"/>
                                <w:left w:val="none" w:sz="0" w:space="0" w:color="auto"/>
                                <w:bottom w:val="none" w:sz="0" w:space="0" w:color="auto"/>
                                <w:right w:val="none" w:sz="0" w:space="0" w:color="auto"/>
                              </w:divBdr>
                              <w:divsChild>
                                <w:div w:id="2789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070">
                          <w:marLeft w:val="0"/>
                          <w:marRight w:val="0"/>
                          <w:marTop w:val="240"/>
                          <w:marBottom w:val="270"/>
                          <w:divBdr>
                            <w:top w:val="none" w:sz="0" w:space="0" w:color="auto"/>
                            <w:left w:val="none" w:sz="0" w:space="0" w:color="auto"/>
                            <w:bottom w:val="none" w:sz="0" w:space="0" w:color="auto"/>
                            <w:right w:val="none" w:sz="0" w:space="0" w:color="auto"/>
                          </w:divBdr>
                          <w:divsChild>
                            <w:div w:id="2019653927">
                              <w:marLeft w:val="0"/>
                              <w:marRight w:val="0"/>
                              <w:marTop w:val="0"/>
                              <w:marBottom w:val="0"/>
                              <w:divBdr>
                                <w:top w:val="none" w:sz="0" w:space="0" w:color="auto"/>
                                <w:left w:val="none" w:sz="0" w:space="0" w:color="auto"/>
                                <w:bottom w:val="none" w:sz="0" w:space="0" w:color="auto"/>
                                <w:right w:val="none" w:sz="0" w:space="0" w:color="auto"/>
                              </w:divBdr>
                              <w:divsChild>
                                <w:div w:id="15080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2797">
                          <w:marLeft w:val="0"/>
                          <w:marRight w:val="0"/>
                          <w:marTop w:val="240"/>
                          <w:marBottom w:val="270"/>
                          <w:divBdr>
                            <w:top w:val="none" w:sz="0" w:space="0" w:color="auto"/>
                            <w:left w:val="none" w:sz="0" w:space="0" w:color="auto"/>
                            <w:bottom w:val="none" w:sz="0" w:space="0" w:color="auto"/>
                            <w:right w:val="none" w:sz="0" w:space="0" w:color="auto"/>
                          </w:divBdr>
                          <w:divsChild>
                            <w:div w:id="1151141083">
                              <w:marLeft w:val="0"/>
                              <w:marRight w:val="0"/>
                              <w:marTop w:val="0"/>
                              <w:marBottom w:val="0"/>
                              <w:divBdr>
                                <w:top w:val="none" w:sz="0" w:space="0" w:color="auto"/>
                                <w:left w:val="none" w:sz="0" w:space="0" w:color="auto"/>
                                <w:bottom w:val="none" w:sz="0" w:space="0" w:color="auto"/>
                                <w:right w:val="none" w:sz="0" w:space="0" w:color="auto"/>
                              </w:divBdr>
                              <w:divsChild>
                                <w:div w:id="18936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6620">
                      <w:marLeft w:val="0"/>
                      <w:marRight w:val="0"/>
                      <w:marTop w:val="240"/>
                      <w:marBottom w:val="270"/>
                      <w:divBdr>
                        <w:top w:val="none" w:sz="0" w:space="0" w:color="auto"/>
                        <w:left w:val="none" w:sz="0" w:space="0" w:color="auto"/>
                        <w:bottom w:val="none" w:sz="0" w:space="0" w:color="auto"/>
                        <w:right w:val="none" w:sz="0" w:space="0" w:color="auto"/>
                      </w:divBdr>
                      <w:divsChild>
                        <w:div w:id="180438291">
                          <w:marLeft w:val="0"/>
                          <w:marRight w:val="0"/>
                          <w:marTop w:val="0"/>
                          <w:marBottom w:val="0"/>
                          <w:divBdr>
                            <w:top w:val="none" w:sz="0" w:space="0" w:color="auto"/>
                            <w:left w:val="none" w:sz="0" w:space="0" w:color="auto"/>
                            <w:bottom w:val="none" w:sz="0" w:space="0" w:color="auto"/>
                            <w:right w:val="none" w:sz="0" w:space="0" w:color="auto"/>
                          </w:divBdr>
                          <w:divsChild>
                            <w:div w:id="11688960">
                              <w:marLeft w:val="0"/>
                              <w:marRight w:val="0"/>
                              <w:marTop w:val="0"/>
                              <w:marBottom w:val="0"/>
                              <w:divBdr>
                                <w:top w:val="none" w:sz="0" w:space="0" w:color="auto"/>
                                <w:left w:val="none" w:sz="0" w:space="0" w:color="auto"/>
                                <w:bottom w:val="none" w:sz="0" w:space="0" w:color="auto"/>
                                <w:right w:val="none" w:sz="0" w:space="0" w:color="auto"/>
                              </w:divBdr>
                            </w:div>
                          </w:divsChild>
                        </w:div>
                        <w:div w:id="433093250">
                          <w:marLeft w:val="0"/>
                          <w:marRight w:val="0"/>
                          <w:marTop w:val="240"/>
                          <w:marBottom w:val="0"/>
                          <w:divBdr>
                            <w:top w:val="none" w:sz="0" w:space="0" w:color="auto"/>
                            <w:left w:val="none" w:sz="0" w:space="0" w:color="auto"/>
                            <w:bottom w:val="none" w:sz="0" w:space="0" w:color="auto"/>
                            <w:right w:val="none" w:sz="0" w:space="0" w:color="auto"/>
                          </w:divBdr>
                          <w:divsChild>
                            <w:div w:id="20107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2354">
                      <w:marLeft w:val="0"/>
                      <w:marRight w:val="0"/>
                      <w:marTop w:val="240"/>
                      <w:marBottom w:val="270"/>
                      <w:divBdr>
                        <w:top w:val="none" w:sz="0" w:space="0" w:color="auto"/>
                        <w:left w:val="none" w:sz="0" w:space="0" w:color="auto"/>
                        <w:bottom w:val="none" w:sz="0" w:space="0" w:color="auto"/>
                        <w:right w:val="none" w:sz="0" w:space="0" w:color="auto"/>
                      </w:divBdr>
                      <w:divsChild>
                        <w:div w:id="1446804633">
                          <w:marLeft w:val="0"/>
                          <w:marRight w:val="0"/>
                          <w:marTop w:val="0"/>
                          <w:marBottom w:val="0"/>
                          <w:divBdr>
                            <w:top w:val="none" w:sz="0" w:space="0" w:color="auto"/>
                            <w:left w:val="none" w:sz="0" w:space="0" w:color="auto"/>
                            <w:bottom w:val="none" w:sz="0" w:space="0" w:color="auto"/>
                            <w:right w:val="none" w:sz="0" w:space="0" w:color="auto"/>
                          </w:divBdr>
                          <w:divsChild>
                            <w:div w:id="19613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1201">
                      <w:marLeft w:val="0"/>
                      <w:marRight w:val="0"/>
                      <w:marTop w:val="240"/>
                      <w:marBottom w:val="270"/>
                      <w:divBdr>
                        <w:top w:val="none" w:sz="0" w:space="0" w:color="auto"/>
                        <w:left w:val="none" w:sz="0" w:space="0" w:color="auto"/>
                        <w:bottom w:val="none" w:sz="0" w:space="0" w:color="auto"/>
                        <w:right w:val="none" w:sz="0" w:space="0" w:color="auto"/>
                      </w:divBdr>
                      <w:divsChild>
                        <w:div w:id="1387072840">
                          <w:marLeft w:val="0"/>
                          <w:marRight w:val="0"/>
                          <w:marTop w:val="0"/>
                          <w:marBottom w:val="0"/>
                          <w:divBdr>
                            <w:top w:val="none" w:sz="0" w:space="0" w:color="auto"/>
                            <w:left w:val="none" w:sz="0" w:space="0" w:color="auto"/>
                            <w:bottom w:val="none" w:sz="0" w:space="0" w:color="auto"/>
                            <w:right w:val="none" w:sz="0" w:space="0" w:color="auto"/>
                          </w:divBdr>
                          <w:divsChild>
                            <w:div w:id="2578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93268">
                  <w:marLeft w:val="0"/>
                  <w:marRight w:val="0"/>
                  <w:marTop w:val="240"/>
                  <w:marBottom w:val="270"/>
                  <w:divBdr>
                    <w:top w:val="none" w:sz="0" w:space="0" w:color="auto"/>
                    <w:left w:val="none" w:sz="0" w:space="0" w:color="auto"/>
                    <w:bottom w:val="none" w:sz="0" w:space="0" w:color="auto"/>
                    <w:right w:val="none" w:sz="0" w:space="0" w:color="auto"/>
                  </w:divBdr>
                  <w:divsChild>
                    <w:div w:id="443693802">
                      <w:marLeft w:val="0"/>
                      <w:marRight w:val="0"/>
                      <w:marTop w:val="0"/>
                      <w:marBottom w:val="0"/>
                      <w:divBdr>
                        <w:top w:val="none" w:sz="0" w:space="0" w:color="auto"/>
                        <w:left w:val="none" w:sz="0" w:space="0" w:color="auto"/>
                        <w:bottom w:val="none" w:sz="0" w:space="0" w:color="auto"/>
                        <w:right w:val="none" w:sz="0" w:space="0" w:color="auto"/>
                      </w:divBdr>
                      <w:divsChild>
                        <w:div w:id="129908628">
                          <w:marLeft w:val="0"/>
                          <w:marRight w:val="0"/>
                          <w:marTop w:val="0"/>
                          <w:marBottom w:val="0"/>
                          <w:divBdr>
                            <w:top w:val="none" w:sz="0" w:space="0" w:color="auto"/>
                            <w:left w:val="none" w:sz="0" w:space="0" w:color="auto"/>
                            <w:bottom w:val="none" w:sz="0" w:space="0" w:color="auto"/>
                            <w:right w:val="none" w:sz="0" w:space="0" w:color="auto"/>
                          </w:divBdr>
                        </w:div>
                      </w:divsChild>
                    </w:div>
                    <w:div w:id="1911966223">
                      <w:marLeft w:val="0"/>
                      <w:marRight w:val="0"/>
                      <w:marTop w:val="240"/>
                      <w:marBottom w:val="0"/>
                      <w:divBdr>
                        <w:top w:val="none" w:sz="0" w:space="0" w:color="auto"/>
                        <w:left w:val="none" w:sz="0" w:space="0" w:color="auto"/>
                        <w:bottom w:val="none" w:sz="0" w:space="0" w:color="auto"/>
                        <w:right w:val="none" w:sz="0" w:space="0" w:color="auto"/>
                      </w:divBdr>
                      <w:divsChild>
                        <w:div w:id="9697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8055">
                  <w:marLeft w:val="0"/>
                  <w:marRight w:val="0"/>
                  <w:marTop w:val="240"/>
                  <w:marBottom w:val="270"/>
                  <w:divBdr>
                    <w:top w:val="none" w:sz="0" w:space="0" w:color="auto"/>
                    <w:left w:val="none" w:sz="0" w:space="0" w:color="auto"/>
                    <w:bottom w:val="none" w:sz="0" w:space="0" w:color="auto"/>
                    <w:right w:val="none" w:sz="0" w:space="0" w:color="auto"/>
                  </w:divBdr>
                  <w:divsChild>
                    <w:div w:id="2081561433">
                      <w:marLeft w:val="0"/>
                      <w:marRight w:val="0"/>
                      <w:marTop w:val="0"/>
                      <w:marBottom w:val="0"/>
                      <w:divBdr>
                        <w:top w:val="none" w:sz="0" w:space="0" w:color="auto"/>
                        <w:left w:val="none" w:sz="0" w:space="0" w:color="auto"/>
                        <w:bottom w:val="none" w:sz="0" w:space="0" w:color="auto"/>
                        <w:right w:val="none" w:sz="0" w:space="0" w:color="auto"/>
                      </w:divBdr>
                      <w:divsChild>
                        <w:div w:id="48578718">
                          <w:marLeft w:val="0"/>
                          <w:marRight w:val="0"/>
                          <w:marTop w:val="0"/>
                          <w:marBottom w:val="0"/>
                          <w:divBdr>
                            <w:top w:val="none" w:sz="0" w:space="0" w:color="auto"/>
                            <w:left w:val="none" w:sz="0" w:space="0" w:color="auto"/>
                            <w:bottom w:val="none" w:sz="0" w:space="0" w:color="auto"/>
                            <w:right w:val="none" w:sz="0" w:space="0" w:color="auto"/>
                          </w:divBdr>
                        </w:div>
                      </w:divsChild>
                    </w:div>
                    <w:div w:id="229928760">
                      <w:marLeft w:val="0"/>
                      <w:marRight w:val="0"/>
                      <w:marTop w:val="240"/>
                      <w:marBottom w:val="270"/>
                      <w:divBdr>
                        <w:top w:val="none" w:sz="0" w:space="0" w:color="auto"/>
                        <w:left w:val="none" w:sz="0" w:space="0" w:color="auto"/>
                        <w:bottom w:val="none" w:sz="0" w:space="0" w:color="auto"/>
                        <w:right w:val="none" w:sz="0" w:space="0" w:color="auto"/>
                      </w:divBdr>
                      <w:divsChild>
                        <w:div w:id="528881759">
                          <w:marLeft w:val="0"/>
                          <w:marRight w:val="0"/>
                          <w:marTop w:val="0"/>
                          <w:marBottom w:val="0"/>
                          <w:divBdr>
                            <w:top w:val="none" w:sz="0" w:space="0" w:color="auto"/>
                            <w:left w:val="none" w:sz="0" w:space="0" w:color="auto"/>
                            <w:bottom w:val="none" w:sz="0" w:space="0" w:color="auto"/>
                            <w:right w:val="none" w:sz="0" w:space="0" w:color="auto"/>
                          </w:divBdr>
                          <w:divsChild>
                            <w:div w:id="6160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6844">
                      <w:marLeft w:val="0"/>
                      <w:marRight w:val="0"/>
                      <w:marTop w:val="240"/>
                      <w:marBottom w:val="270"/>
                      <w:divBdr>
                        <w:top w:val="none" w:sz="0" w:space="0" w:color="auto"/>
                        <w:left w:val="none" w:sz="0" w:space="0" w:color="auto"/>
                        <w:bottom w:val="none" w:sz="0" w:space="0" w:color="auto"/>
                        <w:right w:val="none" w:sz="0" w:space="0" w:color="auto"/>
                      </w:divBdr>
                      <w:divsChild>
                        <w:div w:id="1323586614">
                          <w:marLeft w:val="0"/>
                          <w:marRight w:val="0"/>
                          <w:marTop w:val="0"/>
                          <w:marBottom w:val="0"/>
                          <w:divBdr>
                            <w:top w:val="none" w:sz="0" w:space="0" w:color="auto"/>
                            <w:left w:val="none" w:sz="0" w:space="0" w:color="auto"/>
                            <w:bottom w:val="none" w:sz="0" w:space="0" w:color="auto"/>
                            <w:right w:val="none" w:sz="0" w:space="0" w:color="auto"/>
                          </w:divBdr>
                          <w:divsChild>
                            <w:div w:id="18114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9086">
                      <w:marLeft w:val="0"/>
                      <w:marRight w:val="0"/>
                      <w:marTop w:val="240"/>
                      <w:marBottom w:val="270"/>
                      <w:divBdr>
                        <w:top w:val="none" w:sz="0" w:space="0" w:color="auto"/>
                        <w:left w:val="none" w:sz="0" w:space="0" w:color="auto"/>
                        <w:bottom w:val="none" w:sz="0" w:space="0" w:color="auto"/>
                        <w:right w:val="none" w:sz="0" w:space="0" w:color="auto"/>
                      </w:divBdr>
                      <w:divsChild>
                        <w:div w:id="442848141">
                          <w:marLeft w:val="0"/>
                          <w:marRight w:val="0"/>
                          <w:marTop w:val="0"/>
                          <w:marBottom w:val="0"/>
                          <w:divBdr>
                            <w:top w:val="none" w:sz="0" w:space="0" w:color="auto"/>
                            <w:left w:val="none" w:sz="0" w:space="0" w:color="auto"/>
                            <w:bottom w:val="none" w:sz="0" w:space="0" w:color="auto"/>
                            <w:right w:val="none" w:sz="0" w:space="0" w:color="auto"/>
                          </w:divBdr>
                          <w:divsChild>
                            <w:div w:id="11572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34446">
                  <w:marLeft w:val="0"/>
                  <w:marRight w:val="0"/>
                  <w:marTop w:val="240"/>
                  <w:marBottom w:val="270"/>
                  <w:divBdr>
                    <w:top w:val="none" w:sz="0" w:space="0" w:color="auto"/>
                    <w:left w:val="none" w:sz="0" w:space="0" w:color="auto"/>
                    <w:bottom w:val="none" w:sz="0" w:space="0" w:color="auto"/>
                    <w:right w:val="none" w:sz="0" w:space="0" w:color="auto"/>
                  </w:divBdr>
                  <w:divsChild>
                    <w:div w:id="635600834">
                      <w:marLeft w:val="0"/>
                      <w:marRight w:val="0"/>
                      <w:marTop w:val="0"/>
                      <w:marBottom w:val="0"/>
                      <w:divBdr>
                        <w:top w:val="none" w:sz="0" w:space="0" w:color="auto"/>
                        <w:left w:val="none" w:sz="0" w:space="0" w:color="auto"/>
                        <w:bottom w:val="none" w:sz="0" w:space="0" w:color="auto"/>
                        <w:right w:val="none" w:sz="0" w:space="0" w:color="auto"/>
                      </w:divBdr>
                      <w:divsChild>
                        <w:div w:id="782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ph.ca.gov/"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leginfo.legislature.ca.gov/faces/codes_displaySection.xhtml?sectionNum=6409.6.&amp;lawCode=LAB" TargetMode="External"/><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dir.ca.gov/oshsb/documents/COVID-19-Prevention-Non-Emergency-txtbrdconsid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dosh/coronavirus/"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ph.ca.gov/Programs/CID/DCDC/Pages/COVID-19/Interim-Guidance-for-Ventilation-Filtration-and-Air-Quality-in-Indoor-Environments.aspx" TargetMode="External"/><Relationship Id="rId22" Type="http://schemas.openxmlformats.org/officeDocument/2006/relationships/hyperlink" Target="https://www.dir.ca.gov/oshsb/documents/COVID-19-Prevention-Non-Emergency-txtbrdconsi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18" ma:contentTypeDescription="Create a new document." ma:contentTypeScope="" ma:versionID="854dd28141e8d0f18482f4aad8f04018">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5c6c75aac040bae81fb780f15b8ed715"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27A79-32BD-4627-B318-D9FE3B441BBB}">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customXml/itemProps2.xml><?xml version="1.0" encoding="utf-8"?>
<ds:datastoreItem xmlns:ds="http://schemas.openxmlformats.org/officeDocument/2006/customXml" ds:itemID="{B4D60B1F-DC00-4231-9C94-17EFA53DE657}">
  <ds:schemaRefs>
    <ds:schemaRef ds:uri="http://schemas.microsoft.com/sharepoint/v3/contenttype/forms"/>
  </ds:schemaRefs>
</ds:datastoreItem>
</file>

<file path=customXml/itemProps3.xml><?xml version="1.0" encoding="utf-8"?>
<ds:datastoreItem xmlns:ds="http://schemas.openxmlformats.org/officeDocument/2006/customXml" ds:itemID="{85823420-B57A-4BEF-9EFD-9F00CD9F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040B9-552E-485B-B191-F53D93C8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11631</TotalTime>
  <Pages>20</Pages>
  <Words>7862</Words>
  <Characters>44816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Model COVID-19 Prevention Program Non-Emergency Regulation (CPP)</vt:lpstr>
    </vt:vector>
  </TitlesOfParts>
  <Company>DIR</Company>
  <LinksUpToDate>false</LinksUpToDate>
  <CharactersWithSpaces>52573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COVID-19 Prevention Program Non-Emergency Regulation (CPP)</dc:title>
  <dc:creator>DOSH@dir.ca.gov</dc:creator>
  <cp:keywords>CPP, COVID, MODEL, PREVENTION, PROGRAM, EMERGENCY TEMPORARY STANDARDS, REVISION, CALOSHA</cp:keywords>
  <dc:description>May 2022 revision</dc:description>
  <cp:lastModifiedBy>Jovanna Meza</cp:lastModifiedBy>
  <cp:revision>59</cp:revision>
  <dcterms:created xsi:type="dcterms:W3CDTF">2023-03-28T15:06:00Z</dcterms:created>
  <dcterms:modified xsi:type="dcterms:W3CDTF">2023-05-03T14:36:00Z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Adobe InDesign 15.1 (Windows)</vt:lpwstr>
  </property>
  <property fmtid="{D5CDD505-2E9C-101B-9397-08002B2CF9AE}" pid="4" name="LastSaved">
    <vt:filetime>2021-06-24T00:00:00Z</vt:filetime>
  </property>
  <property fmtid="{D5CDD505-2E9C-101B-9397-08002B2CF9AE}" pid="5" name="ContentTypeId">
    <vt:lpwstr>0x0101007D4FC0344AA7134CBF1513A9C0339B7B</vt:lpwstr>
  </property>
  <property fmtid="{D5CDD505-2E9C-101B-9397-08002B2CF9AE}" pid="6" name="GrammarlyDocumentId">
    <vt:lpwstr>1c368c31fb87273352b4ffa60976db237856889e129d32ca8f2ea6e5bcab7c20</vt:lpwstr>
  </property>
</Properties>
</file>